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00" w:rsidRPr="002D0ADF" w:rsidRDefault="00F16330">
      <w:pPr>
        <w:rPr>
          <w:rFonts w:ascii="Swiss 721 Condensed BT" w:hAnsi="Swiss 721 Condensed BT"/>
          <w:color w:val="004080"/>
        </w:rPr>
      </w:pPr>
      <w:r w:rsidRPr="002D0ADF">
        <w:rPr>
          <w:rFonts w:ascii="Swiss 721 Condensed BT" w:hAnsi="Swiss 721 Condensed BT"/>
          <w:noProof/>
          <w:color w:val="004080"/>
          <w:sz w:val="40"/>
          <w:lang w:eastAsia="en-US"/>
        </w:rPr>
        <mc:AlternateContent>
          <mc:Choice Requires="wps">
            <w:drawing>
              <wp:anchor distT="0" distB="0" distL="114300" distR="114300" simplePos="0" relativeHeight="251659264" behindDoc="0" locked="1" layoutInCell="1" allowOverlap="1" wp14:anchorId="35FF1DB8" wp14:editId="1723FC5B">
                <wp:simplePos x="0" y="0"/>
                <wp:positionH relativeFrom="column">
                  <wp:posOffset>4968875</wp:posOffset>
                </wp:positionH>
                <wp:positionV relativeFrom="page">
                  <wp:posOffset>6788150</wp:posOffset>
                </wp:positionV>
                <wp:extent cx="1491615" cy="16529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91615" cy="16529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044D2" w:rsidRPr="00F16330" w:rsidRDefault="007044D2" w:rsidP="00F16330">
                            <w:pPr>
                              <w:spacing w:after="0"/>
                              <w:jc w:val="right"/>
                              <w:rPr>
                                <w:sz w:val="12"/>
                              </w:rPr>
                            </w:pPr>
                            <w:r>
                              <w:rPr>
                                <w:sz w:val="12"/>
                              </w:rPr>
                              <w:t>Supporting the concrete contractor as the voice and recognized authority for the residential concrete industry since 1974.</w:t>
                            </w:r>
                          </w:p>
                          <w:p w:rsidR="007044D2" w:rsidRDefault="007044D2" w:rsidP="00F16330">
                            <w:pPr>
                              <w:spacing w:after="0"/>
                              <w:jc w:val="right"/>
                              <w:rPr>
                                <w:sz w:val="12"/>
                              </w:rPr>
                            </w:pPr>
                          </w:p>
                          <w:p w:rsidR="007044D2" w:rsidRPr="00F16330" w:rsidRDefault="007044D2" w:rsidP="00F16330">
                            <w:pPr>
                              <w:spacing w:after="0"/>
                              <w:jc w:val="right"/>
                              <w:rPr>
                                <w:sz w:val="12"/>
                              </w:rPr>
                            </w:pPr>
                          </w:p>
                          <w:p w:rsidR="007044D2" w:rsidRPr="00F16330" w:rsidRDefault="007044D2" w:rsidP="00F16330">
                            <w:pPr>
                              <w:spacing w:after="0"/>
                              <w:jc w:val="right"/>
                              <w:rPr>
                                <w:sz w:val="12"/>
                              </w:rPr>
                            </w:pPr>
                            <w:r w:rsidRPr="00F16330">
                              <w:rPr>
                                <w:sz w:val="12"/>
                              </w:rPr>
                              <w:t>P.O. Box 204</w:t>
                            </w:r>
                          </w:p>
                          <w:p w:rsidR="007044D2" w:rsidRPr="00F16330" w:rsidRDefault="007044D2" w:rsidP="00F16330">
                            <w:pPr>
                              <w:spacing w:after="0"/>
                              <w:jc w:val="right"/>
                              <w:rPr>
                                <w:sz w:val="12"/>
                              </w:rPr>
                            </w:pPr>
                            <w:r w:rsidRPr="00F16330">
                              <w:rPr>
                                <w:sz w:val="12"/>
                              </w:rPr>
                              <w:t>113 1</w:t>
                            </w:r>
                            <w:r w:rsidRPr="00F16330">
                              <w:rPr>
                                <w:sz w:val="12"/>
                                <w:vertAlign w:val="superscript"/>
                              </w:rPr>
                              <w:t>st</w:t>
                            </w:r>
                            <w:r w:rsidRPr="00F16330">
                              <w:rPr>
                                <w:sz w:val="12"/>
                              </w:rPr>
                              <w:t xml:space="preserve"> Street NW</w:t>
                            </w:r>
                          </w:p>
                          <w:p w:rsidR="007044D2" w:rsidRPr="00F16330" w:rsidRDefault="007044D2" w:rsidP="00F16330">
                            <w:pPr>
                              <w:spacing w:after="0"/>
                              <w:jc w:val="right"/>
                              <w:rPr>
                                <w:sz w:val="12"/>
                              </w:rPr>
                            </w:pPr>
                            <w:r w:rsidRPr="00F16330">
                              <w:rPr>
                                <w:sz w:val="12"/>
                              </w:rPr>
                              <w:t>Mount Vernon, Iowa 52314</w:t>
                            </w:r>
                          </w:p>
                          <w:p w:rsidR="007044D2" w:rsidRDefault="007044D2" w:rsidP="00F16330">
                            <w:pPr>
                              <w:spacing w:after="0"/>
                              <w:jc w:val="right"/>
                              <w:rPr>
                                <w:sz w:val="12"/>
                              </w:rPr>
                            </w:pPr>
                          </w:p>
                          <w:p w:rsidR="007044D2" w:rsidRPr="00F16330" w:rsidRDefault="007044D2" w:rsidP="00F16330">
                            <w:pPr>
                              <w:spacing w:after="0"/>
                              <w:jc w:val="right"/>
                              <w:rPr>
                                <w:sz w:val="12"/>
                              </w:rPr>
                            </w:pPr>
                          </w:p>
                          <w:p w:rsidR="007044D2" w:rsidRDefault="007044D2" w:rsidP="00F16330">
                            <w:pPr>
                              <w:spacing w:after="0"/>
                              <w:jc w:val="right"/>
                              <w:rPr>
                                <w:sz w:val="12"/>
                              </w:rPr>
                            </w:pPr>
                            <w:r w:rsidRPr="00F16330">
                              <w:rPr>
                                <w:sz w:val="12"/>
                              </w:rPr>
                              <w:t>(319) 895-69</w:t>
                            </w:r>
                            <w:r>
                              <w:rPr>
                                <w:sz w:val="12"/>
                              </w:rPr>
                              <w:t>40</w:t>
                            </w:r>
                          </w:p>
                          <w:p w:rsidR="007044D2" w:rsidRDefault="007044D2" w:rsidP="00F16330">
                            <w:pPr>
                              <w:spacing w:after="0"/>
                              <w:jc w:val="right"/>
                              <w:rPr>
                                <w:sz w:val="12"/>
                              </w:rPr>
                            </w:pPr>
                          </w:p>
                          <w:p w:rsidR="007044D2" w:rsidRDefault="007044D2" w:rsidP="00F16330">
                            <w:pPr>
                              <w:spacing w:after="0"/>
                              <w:jc w:val="right"/>
                              <w:rPr>
                                <w:sz w:val="12"/>
                              </w:rPr>
                            </w:pPr>
                          </w:p>
                          <w:p w:rsidR="007044D2" w:rsidRPr="00F16330" w:rsidRDefault="007044D2" w:rsidP="00F16330">
                            <w:pPr>
                              <w:spacing w:after="0"/>
                              <w:jc w:val="right"/>
                              <w:rPr>
                                <w:color w:val="0F7DBD"/>
                                <w:sz w:val="12"/>
                              </w:rPr>
                            </w:pPr>
                            <w:r w:rsidRPr="00F16330">
                              <w:rPr>
                                <w:color w:val="0F7DBD"/>
                                <w:sz w:val="12"/>
                              </w:rPr>
                              <w:t>www.</w:t>
                            </w:r>
                            <w:r>
                              <w:rPr>
                                <w:color w:val="0F7DBD"/>
                                <w:sz w:val="12"/>
                              </w:rPr>
                              <w:t>cfawalls</w:t>
                            </w:r>
                            <w:r w:rsidRPr="00F16330">
                              <w:rPr>
                                <w:color w:val="0F7DBD"/>
                                <w:sz w:val="12"/>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391.25pt;margin-top:534.5pt;width:117.45pt;height:1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DAc4CAAAP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" filled="f" stroked="f">
                <v:textbox>
                  <w:txbxContent>
                    <w:p w:rsidR="00F93E74" w:rsidRPr="00F16330" w:rsidRDefault="00F93E74" w:rsidP="00F16330">
                      <w:pPr>
                        <w:spacing w:after="0"/>
                        <w:jc w:val="right"/>
                        <w:rPr>
                          <w:sz w:val="12"/>
                        </w:rPr>
                      </w:pPr>
                      <w:r>
                        <w:rPr>
                          <w:sz w:val="12"/>
                        </w:rPr>
                        <w:t>Supporting the concrete contractor as the voice and recognized authority for the residential concrete industry since 1974.</w:t>
                      </w:r>
                    </w:p>
                    <w:p w:rsidR="00F93E74" w:rsidRDefault="00F93E74" w:rsidP="00F16330">
                      <w:pPr>
                        <w:spacing w:after="0"/>
                        <w:jc w:val="right"/>
                        <w:rPr>
                          <w:sz w:val="12"/>
                        </w:rPr>
                      </w:pPr>
                    </w:p>
                    <w:p w:rsidR="00F93E74" w:rsidRPr="00F16330" w:rsidRDefault="00F93E74" w:rsidP="00F16330">
                      <w:pPr>
                        <w:spacing w:after="0"/>
                        <w:jc w:val="right"/>
                        <w:rPr>
                          <w:sz w:val="12"/>
                        </w:rPr>
                      </w:pPr>
                    </w:p>
                    <w:p w:rsidR="00F93E74" w:rsidRPr="00F16330" w:rsidRDefault="00F93E74" w:rsidP="00F16330">
                      <w:pPr>
                        <w:spacing w:after="0"/>
                        <w:jc w:val="right"/>
                        <w:rPr>
                          <w:sz w:val="12"/>
                        </w:rPr>
                      </w:pPr>
                      <w:r w:rsidRPr="00F16330">
                        <w:rPr>
                          <w:sz w:val="12"/>
                        </w:rPr>
                        <w:t>P.O. Box 204</w:t>
                      </w:r>
                    </w:p>
                    <w:p w:rsidR="00F93E74" w:rsidRPr="00F16330" w:rsidRDefault="00F93E74" w:rsidP="00F16330">
                      <w:pPr>
                        <w:spacing w:after="0"/>
                        <w:jc w:val="right"/>
                        <w:rPr>
                          <w:sz w:val="12"/>
                        </w:rPr>
                      </w:pPr>
                      <w:r w:rsidRPr="00F16330">
                        <w:rPr>
                          <w:sz w:val="12"/>
                        </w:rPr>
                        <w:t>113 1</w:t>
                      </w:r>
                      <w:r w:rsidRPr="00F16330">
                        <w:rPr>
                          <w:sz w:val="12"/>
                          <w:vertAlign w:val="superscript"/>
                        </w:rPr>
                        <w:t>st</w:t>
                      </w:r>
                      <w:r w:rsidRPr="00F16330">
                        <w:rPr>
                          <w:sz w:val="12"/>
                        </w:rPr>
                        <w:t xml:space="preserve"> Street NW</w:t>
                      </w:r>
                    </w:p>
                    <w:p w:rsidR="00F93E74" w:rsidRPr="00F16330" w:rsidRDefault="00F93E74" w:rsidP="00F16330">
                      <w:pPr>
                        <w:spacing w:after="0"/>
                        <w:jc w:val="right"/>
                        <w:rPr>
                          <w:sz w:val="12"/>
                        </w:rPr>
                      </w:pPr>
                      <w:r w:rsidRPr="00F16330">
                        <w:rPr>
                          <w:sz w:val="12"/>
                        </w:rPr>
                        <w:t>Mount Vernon, Iowa 52314</w:t>
                      </w:r>
                    </w:p>
                    <w:p w:rsidR="00F93E74" w:rsidRDefault="00F93E74" w:rsidP="00F16330">
                      <w:pPr>
                        <w:spacing w:after="0"/>
                        <w:jc w:val="right"/>
                        <w:rPr>
                          <w:sz w:val="12"/>
                        </w:rPr>
                      </w:pPr>
                    </w:p>
                    <w:p w:rsidR="00F93E74" w:rsidRPr="00F16330" w:rsidRDefault="00F93E74" w:rsidP="00F16330">
                      <w:pPr>
                        <w:spacing w:after="0"/>
                        <w:jc w:val="right"/>
                        <w:rPr>
                          <w:sz w:val="12"/>
                        </w:rPr>
                      </w:pPr>
                    </w:p>
                    <w:p w:rsidR="00F93E74" w:rsidRDefault="00F93E74" w:rsidP="00F16330">
                      <w:pPr>
                        <w:spacing w:after="0"/>
                        <w:jc w:val="right"/>
                        <w:rPr>
                          <w:sz w:val="12"/>
                        </w:rPr>
                      </w:pPr>
                      <w:r w:rsidRPr="00F16330">
                        <w:rPr>
                          <w:sz w:val="12"/>
                        </w:rPr>
                        <w:t>(319) 895-69</w:t>
                      </w:r>
                      <w:r>
                        <w:rPr>
                          <w:sz w:val="12"/>
                        </w:rPr>
                        <w:t>40</w:t>
                      </w:r>
                    </w:p>
                    <w:p w:rsidR="00F93E74" w:rsidRDefault="00F93E74" w:rsidP="00F16330">
                      <w:pPr>
                        <w:spacing w:after="0"/>
                        <w:jc w:val="right"/>
                        <w:rPr>
                          <w:sz w:val="12"/>
                        </w:rPr>
                      </w:pPr>
                    </w:p>
                    <w:p w:rsidR="00F93E74" w:rsidRDefault="00F93E74" w:rsidP="00F16330">
                      <w:pPr>
                        <w:spacing w:after="0"/>
                        <w:jc w:val="right"/>
                        <w:rPr>
                          <w:sz w:val="12"/>
                        </w:rPr>
                      </w:pPr>
                    </w:p>
                    <w:p w:rsidR="00F93E74" w:rsidRPr="00F16330" w:rsidRDefault="00F93E74" w:rsidP="00F16330">
                      <w:pPr>
                        <w:spacing w:after="0"/>
                        <w:jc w:val="right"/>
                        <w:rPr>
                          <w:color w:val="0F7DBD"/>
                          <w:sz w:val="12"/>
                        </w:rPr>
                      </w:pPr>
                      <w:r w:rsidRPr="00F16330">
                        <w:rPr>
                          <w:color w:val="0F7DBD"/>
                          <w:sz w:val="12"/>
                        </w:rPr>
                        <w:t>www.</w:t>
                      </w:r>
                      <w:r>
                        <w:rPr>
                          <w:color w:val="0F7DBD"/>
                          <w:sz w:val="12"/>
                        </w:rPr>
                        <w:t>cfawalls</w:t>
                      </w:r>
                      <w:r w:rsidRPr="00F16330">
                        <w:rPr>
                          <w:color w:val="0F7DBD"/>
                          <w:sz w:val="12"/>
                        </w:rPr>
                        <w:t>.org</w:t>
                      </w:r>
                    </w:p>
                  </w:txbxContent>
                </v:textbox>
                <w10:wrap type="square" anchory="page"/>
                <w10:anchorlock/>
              </v:shape>
            </w:pict>
          </mc:Fallback>
        </mc:AlternateContent>
      </w:r>
      <w:r w:rsidR="00D85CB9">
        <w:rPr>
          <w:rFonts w:ascii="Swiss 721 Condensed BT" w:hAnsi="Swiss 721 Condensed BT"/>
          <w:color w:val="004080"/>
          <w:sz w:val="40"/>
        </w:rPr>
        <w:t>NEWS RELEASE</w:t>
      </w:r>
    </w:p>
    <w:p w:rsidR="00D85CB9" w:rsidRDefault="00D85CB9" w:rsidP="00D85CB9">
      <w:pPr>
        <w:spacing w:after="0"/>
        <w:jc w:val="both"/>
        <w:rPr>
          <w:rFonts w:ascii="Arial" w:hAnsi="Arial" w:cs="Arial"/>
          <w:sz w:val="22"/>
        </w:rPr>
      </w:pPr>
      <w:r>
        <w:rPr>
          <w:rFonts w:ascii="Arial" w:hAnsi="Arial" w:cs="Arial"/>
          <w:sz w:val="22"/>
        </w:rPr>
        <w:t>For more information call:</w:t>
      </w:r>
    </w:p>
    <w:p w:rsidR="00D85CB9" w:rsidRDefault="00D85CB9" w:rsidP="00D85CB9">
      <w:pPr>
        <w:spacing w:after="0"/>
        <w:jc w:val="both"/>
        <w:rPr>
          <w:rFonts w:ascii="Arial" w:hAnsi="Arial" w:cs="Arial"/>
          <w:sz w:val="22"/>
        </w:rPr>
      </w:pPr>
      <w:r>
        <w:rPr>
          <w:rFonts w:ascii="Arial" w:hAnsi="Arial" w:cs="Arial"/>
          <w:sz w:val="22"/>
        </w:rPr>
        <w:t>Jim Baty at 319-895-6940</w:t>
      </w:r>
    </w:p>
    <w:p w:rsidR="00D85CB9" w:rsidRDefault="00D85CB9" w:rsidP="00D85CB9">
      <w:pPr>
        <w:spacing w:after="0"/>
        <w:jc w:val="both"/>
        <w:rPr>
          <w:rFonts w:ascii="Arial" w:hAnsi="Arial" w:cs="Arial"/>
          <w:sz w:val="22"/>
        </w:rPr>
      </w:pPr>
      <w:r>
        <w:rPr>
          <w:rFonts w:ascii="Arial" w:hAnsi="Arial" w:cs="Arial"/>
          <w:sz w:val="22"/>
        </w:rPr>
        <w:t>E-mail: jbaty@cfawalls.org</w:t>
      </w:r>
    </w:p>
    <w:p w:rsidR="00D85CB9" w:rsidRDefault="00D85CB9" w:rsidP="00D85CB9">
      <w:pPr>
        <w:spacing w:after="0"/>
        <w:jc w:val="both"/>
        <w:rPr>
          <w:rFonts w:ascii="Arial" w:hAnsi="Arial" w:cs="Arial"/>
          <w:sz w:val="22"/>
        </w:rPr>
      </w:pPr>
    </w:p>
    <w:p w:rsidR="00D85CB9" w:rsidRDefault="00D85CB9" w:rsidP="00D85CB9">
      <w:pPr>
        <w:spacing w:after="0"/>
        <w:jc w:val="both"/>
        <w:rPr>
          <w:rFonts w:ascii="Arial" w:hAnsi="Arial" w:cs="Arial"/>
          <w:sz w:val="22"/>
        </w:rPr>
      </w:pPr>
      <w:r>
        <w:rPr>
          <w:rFonts w:ascii="Arial" w:hAnsi="Arial" w:cs="Arial"/>
          <w:sz w:val="22"/>
        </w:rPr>
        <w:t>FOR IMMEDIATE RELEASE</w:t>
      </w:r>
    </w:p>
    <w:p w:rsidR="00F16330" w:rsidRDefault="00104DF7" w:rsidP="00D85CB9">
      <w:pPr>
        <w:spacing w:after="0"/>
        <w:jc w:val="both"/>
        <w:rPr>
          <w:rFonts w:ascii="Arial" w:hAnsi="Arial" w:cs="Arial"/>
          <w:sz w:val="22"/>
        </w:rPr>
      </w:pPr>
      <w:r>
        <w:rPr>
          <w:rFonts w:ascii="Arial" w:hAnsi="Arial" w:cs="Arial"/>
          <w:sz w:val="22"/>
        </w:rPr>
        <w:t>May 8, 2015</w:t>
      </w:r>
    </w:p>
    <w:p w:rsidR="00B028B8" w:rsidRPr="00FE6955" w:rsidRDefault="00B028B8" w:rsidP="00B028B8">
      <w:pPr>
        <w:rPr>
          <w:rFonts w:ascii="Arial" w:hAnsi="Arial" w:cs="Arial"/>
          <w:sz w:val="22"/>
          <w:highlight w:val="yellow"/>
        </w:rPr>
      </w:pPr>
      <w:r>
        <w:rPr>
          <w:rFonts w:ascii="Arial" w:hAnsi="Arial" w:cs="Arial"/>
          <w:b/>
          <w:sz w:val="22"/>
        </w:rPr>
        <w:t>Note:</w:t>
      </w:r>
      <w:r>
        <w:rPr>
          <w:rFonts w:ascii="Arial" w:hAnsi="Arial" w:cs="Arial"/>
          <w:sz w:val="22"/>
        </w:rPr>
        <w:t xml:space="preserve"> Editors, images selected for these projects can be </w:t>
      </w:r>
      <w:r w:rsidR="00B92145" w:rsidRPr="00B92145">
        <w:rPr>
          <w:rFonts w:ascii="Arial" w:hAnsi="Arial" w:cs="Arial"/>
          <w:sz w:val="22"/>
        </w:rPr>
        <w:t>downloaded from </w:t>
      </w:r>
      <w:hyperlink r:id="rId6" w:history="1">
        <w:r w:rsidR="00FE6955" w:rsidRPr="00182891">
          <w:rPr>
            <w:rStyle w:val="Hyperlink"/>
            <w:rFonts w:ascii="Arial" w:hAnsi="Arial" w:cs="Arial"/>
            <w:sz w:val="22"/>
          </w:rPr>
          <w:t>http://ge.tt/9VGsP1G2?c</w:t>
        </w:r>
      </w:hyperlink>
      <w:r w:rsidR="00104DF7">
        <w:rPr>
          <w:rFonts w:ascii="Arial" w:hAnsi="Arial" w:cs="Arial"/>
          <w:sz w:val="22"/>
        </w:rPr>
        <w:t>.</w:t>
      </w:r>
    </w:p>
    <w:p w:rsidR="00B028B8" w:rsidRPr="00B028B8" w:rsidRDefault="00B028B8" w:rsidP="00D85CB9">
      <w:pPr>
        <w:spacing w:after="0"/>
        <w:jc w:val="both"/>
      </w:pPr>
      <w:r>
        <w:rPr>
          <w:rFonts w:ascii="Arial" w:hAnsi="Arial" w:cs="Arial"/>
          <w:sz w:val="22"/>
        </w:rPr>
        <w:t xml:space="preserve"> </w:t>
      </w:r>
    </w:p>
    <w:p w:rsidR="00F16330" w:rsidRDefault="00F16330"/>
    <w:p w:rsidR="00F16330" w:rsidRDefault="00104DF7">
      <w:r>
        <w:rPr>
          <w:b/>
        </w:rPr>
        <w:t xml:space="preserve">2015 </w:t>
      </w:r>
      <w:r w:rsidR="00D85CB9">
        <w:rPr>
          <w:b/>
        </w:rPr>
        <w:t xml:space="preserve">PROJECTS OF THE YEAR </w:t>
      </w:r>
      <w:r>
        <w:rPr>
          <w:b/>
        </w:rPr>
        <w:t xml:space="preserve">HAVE BEEN </w:t>
      </w:r>
      <w:r w:rsidR="008A057F">
        <w:rPr>
          <w:b/>
        </w:rPr>
        <w:t>ANNOUNCED BY THE CONCRETE FOUNDATIONS ASSOCIATION</w:t>
      </w:r>
    </w:p>
    <w:p w:rsidR="00DF1C91" w:rsidRPr="00DF1C91" w:rsidRDefault="00D85CB9" w:rsidP="00D85CB9">
      <w:pPr>
        <w:rPr>
          <w:rFonts w:ascii="Arial" w:hAnsi="Arial" w:cs="Arial"/>
          <w:sz w:val="22"/>
          <w:szCs w:val="22"/>
        </w:rPr>
      </w:pPr>
      <w:r w:rsidRPr="00DF1C91">
        <w:rPr>
          <w:rFonts w:ascii="Arial" w:hAnsi="Arial" w:cs="Arial"/>
          <w:b/>
          <w:sz w:val="22"/>
          <w:szCs w:val="22"/>
        </w:rPr>
        <w:t>Mount Vernon, Iowa</w:t>
      </w:r>
      <w:r w:rsidRPr="00DF1C91">
        <w:rPr>
          <w:rFonts w:ascii="Arial" w:hAnsi="Arial" w:cs="Arial"/>
          <w:sz w:val="22"/>
          <w:szCs w:val="22"/>
        </w:rPr>
        <w:t>—</w:t>
      </w:r>
      <w:r w:rsidR="008A057F" w:rsidRPr="00DF1C91">
        <w:rPr>
          <w:rFonts w:ascii="Arial" w:hAnsi="Arial" w:cs="Arial"/>
          <w:sz w:val="22"/>
          <w:szCs w:val="22"/>
        </w:rPr>
        <w:t xml:space="preserve">Following </w:t>
      </w:r>
      <w:r w:rsidR="00B92145">
        <w:rPr>
          <w:rFonts w:ascii="Arial" w:hAnsi="Arial" w:cs="Arial"/>
          <w:sz w:val="22"/>
          <w:szCs w:val="22"/>
        </w:rPr>
        <w:t>evaluation by the industry and general public during</w:t>
      </w:r>
      <w:r w:rsidR="008A057F" w:rsidRPr="00DF1C91">
        <w:rPr>
          <w:rFonts w:ascii="Arial" w:hAnsi="Arial" w:cs="Arial"/>
          <w:sz w:val="22"/>
          <w:szCs w:val="22"/>
        </w:rPr>
        <w:t xml:space="preserve"> the World of Concrete and online at </w:t>
      </w:r>
      <w:hyperlink r:id="rId7" w:history="1">
        <w:r w:rsidR="008A057F" w:rsidRPr="00DF1C91">
          <w:rPr>
            <w:rStyle w:val="Hyperlink"/>
            <w:rFonts w:ascii="Arial" w:hAnsi="Arial" w:cs="Arial"/>
            <w:sz w:val="22"/>
            <w:szCs w:val="22"/>
          </w:rPr>
          <w:t>www.cfawalls.org</w:t>
        </w:r>
      </w:hyperlink>
      <w:r w:rsidR="008A057F" w:rsidRPr="00DF1C91">
        <w:rPr>
          <w:rFonts w:ascii="Arial" w:hAnsi="Arial" w:cs="Arial"/>
          <w:sz w:val="22"/>
          <w:szCs w:val="22"/>
        </w:rPr>
        <w:t xml:space="preserve">, the </w:t>
      </w:r>
      <w:r w:rsidR="00B028B8" w:rsidRPr="00DF1C91">
        <w:rPr>
          <w:rFonts w:ascii="Arial" w:hAnsi="Arial" w:cs="Arial"/>
          <w:sz w:val="22"/>
          <w:szCs w:val="22"/>
        </w:rPr>
        <w:t>Concrete Foundations Association (CFA)</w:t>
      </w:r>
      <w:r w:rsidR="008A057F" w:rsidRPr="00DF1C91">
        <w:rPr>
          <w:rFonts w:ascii="Arial" w:hAnsi="Arial" w:cs="Arial"/>
          <w:sz w:val="22"/>
          <w:szCs w:val="22"/>
        </w:rPr>
        <w:t xml:space="preserve"> has announced the </w:t>
      </w:r>
      <w:r w:rsidR="00BD5E75">
        <w:rPr>
          <w:rFonts w:ascii="Arial" w:hAnsi="Arial" w:cs="Arial"/>
          <w:sz w:val="22"/>
          <w:szCs w:val="22"/>
        </w:rPr>
        <w:t xml:space="preserve">recipients for the </w:t>
      </w:r>
      <w:r w:rsidR="008A057F" w:rsidRPr="00DF1C91">
        <w:rPr>
          <w:rFonts w:ascii="Arial" w:hAnsi="Arial" w:cs="Arial"/>
          <w:sz w:val="22"/>
          <w:szCs w:val="22"/>
        </w:rPr>
        <w:t>201</w:t>
      </w:r>
      <w:r w:rsidR="00BD5E75">
        <w:rPr>
          <w:rFonts w:ascii="Arial" w:hAnsi="Arial" w:cs="Arial"/>
          <w:sz w:val="22"/>
          <w:szCs w:val="22"/>
        </w:rPr>
        <w:t>5</w:t>
      </w:r>
      <w:r w:rsidR="008A057F" w:rsidRPr="00DF1C91">
        <w:rPr>
          <w:rFonts w:ascii="Arial" w:hAnsi="Arial" w:cs="Arial"/>
          <w:sz w:val="22"/>
          <w:szCs w:val="22"/>
        </w:rPr>
        <w:t xml:space="preserve"> Projects of the Year</w:t>
      </w:r>
      <w:r w:rsidR="00B028B8" w:rsidRPr="00DF1C91">
        <w:rPr>
          <w:rFonts w:ascii="Arial" w:hAnsi="Arial" w:cs="Arial"/>
          <w:sz w:val="22"/>
          <w:szCs w:val="22"/>
        </w:rPr>
        <w:t xml:space="preserve">.  </w:t>
      </w:r>
    </w:p>
    <w:p w:rsidR="00D85CB9" w:rsidRPr="00DF1C91" w:rsidRDefault="00DF1C91" w:rsidP="00D85CB9">
      <w:pPr>
        <w:rPr>
          <w:rFonts w:ascii="Arial" w:hAnsi="Arial" w:cs="Arial"/>
          <w:sz w:val="22"/>
          <w:szCs w:val="22"/>
        </w:rPr>
      </w:pPr>
      <w:r w:rsidRPr="00DF1C91">
        <w:rPr>
          <w:rFonts w:ascii="Arial" w:hAnsi="Arial" w:cs="Arial"/>
          <w:sz w:val="22"/>
          <w:szCs w:val="22"/>
        </w:rPr>
        <w:t xml:space="preserve">The awards will be </w:t>
      </w:r>
      <w:r w:rsidR="009C5148" w:rsidRPr="00DF1C91">
        <w:rPr>
          <w:rFonts w:ascii="Arial" w:hAnsi="Arial" w:cs="Arial"/>
          <w:sz w:val="22"/>
          <w:szCs w:val="22"/>
        </w:rPr>
        <w:t>presented p</w:t>
      </w:r>
      <w:r w:rsidR="00B028B8" w:rsidRPr="00DF1C91">
        <w:rPr>
          <w:rFonts w:ascii="Arial" w:hAnsi="Arial" w:cs="Arial"/>
          <w:sz w:val="22"/>
          <w:szCs w:val="22"/>
        </w:rPr>
        <w:t xml:space="preserve">ublicly </w:t>
      </w:r>
      <w:r w:rsidR="00D85CB9" w:rsidRPr="00DF1C91">
        <w:rPr>
          <w:rFonts w:ascii="Arial" w:hAnsi="Arial" w:cs="Arial"/>
          <w:sz w:val="22"/>
          <w:szCs w:val="22"/>
        </w:rPr>
        <w:t xml:space="preserve">during </w:t>
      </w:r>
      <w:r w:rsidR="00B028B8" w:rsidRPr="00DF1C91">
        <w:rPr>
          <w:rFonts w:ascii="Arial" w:hAnsi="Arial" w:cs="Arial"/>
          <w:sz w:val="22"/>
          <w:szCs w:val="22"/>
        </w:rPr>
        <w:t>CFA</w:t>
      </w:r>
      <w:r w:rsidR="00D85CB9" w:rsidRPr="00DF1C91">
        <w:rPr>
          <w:rFonts w:ascii="Arial" w:hAnsi="Arial" w:cs="Arial"/>
          <w:sz w:val="22"/>
          <w:szCs w:val="22"/>
        </w:rPr>
        <w:t xml:space="preserve"> Convention</w:t>
      </w:r>
      <w:r w:rsidR="00BD5E75">
        <w:rPr>
          <w:rFonts w:ascii="Arial" w:hAnsi="Arial" w:cs="Arial"/>
          <w:sz w:val="22"/>
          <w:szCs w:val="22"/>
        </w:rPr>
        <w:t xml:space="preserve"> 2015</w:t>
      </w:r>
      <w:r w:rsidRPr="00DF1C91">
        <w:rPr>
          <w:rFonts w:ascii="Arial" w:hAnsi="Arial" w:cs="Arial"/>
          <w:sz w:val="22"/>
          <w:szCs w:val="22"/>
        </w:rPr>
        <w:t>,</w:t>
      </w:r>
      <w:r w:rsidR="00D85CB9" w:rsidRPr="00DF1C91">
        <w:rPr>
          <w:rFonts w:ascii="Arial" w:hAnsi="Arial" w:cs="Arial"/>
          <w:sz w:val="22"/>
          <w:szCs w:val="22"/>
        </w:rPr>
        <w:t xml:space="preserve"> </w:t>
      </w:r>
      <w:r w:rsidR="008A057F" w:rsidRPr="00DF1C91">
        <w:rPr>
          <w:rFonts w:ascii="Arial" w:hAnsi="Arial" w:cs="Arial"/>
          <w:sz w:val="22"/>
          <w:szCs w:val="22"/>
        </w:rPr>
        <w:t xml:space="preserve">to be </w:t>
      </w:r>
      <w:r w:rsidR="00D85CB9" w:rsidRPr="00DF1C91">
        <w:rPr>
          <w:rFonts w:ascii="Arial" w:hAnsi="Arial" w:cs="Arial"/>
          <w:sz w:val="22"/>
          <w:szCs w:val="22"/>
        </w:rPr>
        <w:t xml:space="preserve">held in </w:t>
      </w:r>
      <w:r w:rsidR="00BD5E75">
        <w:rPr>
          <w:rFonts w:ascii="Arial" w:hAnsi="Arial" w:cs="Arial"/>
          <w:sz w:val="22"/>
          <w:szCs w:val="22"/>
        </w:rPr>
        <w:t>Williamsburg, V</w:t>
      </w:r>
      <w:r w:rsidR="0079164C">
        <w:rPr>
          <w:rFonts w:ascii="Arial" w:hAnsi="Arial" w:cs="Arial"/>
          <w:sz w:val="22"/>
          <w:szCs w:val="22"/>
        </w:rPr>
        <w:t>a.</w:t>
      </w:r>
      <w:r w:rsidR="00BD5E75">
        <w:rPr>
          <w:rFonts w:ascii="Arial" w:hAnsi="Arial" w:cs="Arial"/>
          <w:sz w:val="22"/>
          <w:szCs w:val="22"/>
        </w:rPr>
        <w:t xml:space="preserve"> July 23-25</w:t>
      </w:r>
      <w:r w:rsidRPr="00DF1C91">
        <w:rPr>
          <w:rFonts w:ascii="Arial" w:hAnsi="Arial" w:cs="Arial"/>
          <w:sz w:val="22"/>
          <w:szCs w:val="22"/>
        </w:rPr>
        <w:t xml:space="preserve">. </w:t>
      </w:r>
      <w:r w:rsidR="00BD5E75">
        <w:rPr>
          <w:rFonts w:ascii="Arial" w:hAnsi="Arial" w:cs="Arial"/>
          <w:sz w:val="22"/>
          <w:szCs w:val="22"/>
        </w:rPr>
        <w:t>Among the projects receiving recognition this year are three residential foundations, an above-grade concrete home and a college educational facility.</w:t>
      </w:r>
      <w:r w:rsidR="009C5148" w:rsidRPr="00DF1C91">
        <w:rPr>
          <w:rFonts w:ascii="Arial" w:hAnsi="Arial" w:cs="Arial"/>
          <w:sz w:val="22"/>
          <w:szCs w:val="22"/>
        </w:rPr>
        <w:t xml:space="preserve"> </w:t>
      </w:r>
    </w:p>
    <w:p w:rsidR="00DF1C91" w:rsidRPr="0079164C" w:rsidRDefault="00B028B8" w:rsidP="00D85CB9">
      <w:pPr>
        <w:rPr>
          <w:rFonts w:ascii="Arial" w:hAnsi="Arial" w:cs="Arial"/>
          <w:sz w:val="22"/>
          <w:szCs w:val="22"/>
        </w:rPr>
      </w:pPr>
      <w:r w:rsidRPr="00DF1C91">
        <w:rPr>
          <w:rFonts w:ascii="Arial" w:hAnsi="Arial" w:cs="Arial"/>
          <w:noProof/>
          <w:sz w:val="22"/>
          <w:szCs w:val="22"/>
          <w:lang w:eastAsia="en-US"/>
        </w:rPr>
        <w:drawing>
          <wp:anchor distT="0" distB="0" distL="114300" distR="114300" simplePos="0" relativeHeight="251661312" behindDoc="1" locked="0" layoutInCell="1" allowOverlap="1" wp14:anchorId="5A94E0BC" wp14:editId="1C7E768C">
            <wp:simplePos x="0" y="0"/>
            <wp:positionH relativeFrom="column">
              <wp:posOffset>5311775</wp:posOffset>
            </wp:positionH>
            <wp:positionV relativeFrom="paragraph">
              <wp:posOffset>167640</wp:posOffset>
            </wp:positionV>
            <wp:extent cx="1047115" cy="1131570"/>
            <wp:effectExtent l="0" t="0" r="0" b="11430"/>
            <wp:wrapTight wrapText="bothSides">
              <wp:wrapPolygon edited="1">
                <wp:start x="-4585" y="-5939"/>
                <wp:lineTo x="-4454" y="21575"/>
                <wp:lineTo x="20958" y="21333"/>
                <wp:lineTo x="20958" y="-5818"/>
                <wp:lineTo x="-4585" y="-59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logo 2012 (color).jpg"/>
                    <pic:cNvPicPr/>
                  </pic:nvPicPr>
                  <pic:blipFill>
                    <a:blip r:embed="rId8">
                      <a:extLst>
                        <a:ext uri="{28A0092B-C50C-407E-A947-70E740481C1C}">
                          <a14:useLocalDpi xmlns:a14="http://schemas.microsoft.com/office/drawing/2010/main" val="0"/>
                        </a:ext>
                      </a:extLst>
                    </a:blip>
                    <a:stretch>
                      <a:fillRect/>
                    </a:stretch>
                  </pic:blipFill>
                  <pic:spPr>
                    <a:xfrm>
                      <a:off x="0" y="0"/>
                      <a:ext cx="1047115" cy="1131570"/>
                    </a:xfrm>
                    <a:prstGeom prst="rect">
                      <a:avLst/>
                    </a:prstGeom>
                  </pic:spPr>
                </pic:pic>
              </a:graphicData>
            </a:graphic>
            <wp14:sizeRelH relativeFrom="page">
              <wp14:pctWidth>0</wp14:pctWidth>
            </wp14:sizeRelH>
            <wp14:sizeRelV relativeFrom="page">
              <wp14:pctHeight>0</wp14:pctHeight>
            </wp14:sizeRelV>
          </wp:anchor>
        </w:drawing>
      </w:r>
      <w:r w:rsidR="0079164C">
        <w:rPr>
          <w:rFonts w:ascii="Arial" w:hAnsi="Arial" w:cs="Arial"/>
          <w:noProof/>
          <w:sz w:val="22"/>
          <w:szCs w:val="22"/>
          <w:lang w:eastAsia="en-US"/>
        </w:rPr>
        <w:t>“Projects of the Year”</w:t>
      </w:r>
      <w:r w:rsidRPr="00DF1C91">
        <w:rPr>
          <w:rFonts w:ascii="Arial" w:hAnsi="Arial" w:cs="Arial"/>
          <w:sz w:val="22"/>
          <w:szCs w:val="22"/>
        </w:rPr>
        <w:t xml:space="preserve"> </w:t>
      </w:r>
      <w:r w:rsidR="008A057F" w:rsidRPr="00DF1C91">
        <w:rPr>
          <w:rFonts w:ascii="Arial" w:hAnsi="Arial" w:cs="Arial"/>
          <w:sz w:val="22"/>
          <w:szCs w:val="22"/>
        </w:rPr>
        <w:t xml:space="preserve">is a competition held annually by the CFA to increase the recognition of the substantial challenges faced and met by today’s professional cast-in-place concrete contractor.  </w:t>
      </w:r>
      <w:r w:rsidR="00BD5E75">
        <w:rPr>
          <w:rFonts w:ascii="Arial" w:hAnsi="Arial" w:cs="Arial"/>
          <w:sz w:val="22"/>
          <w:szCs w:val="22"/>
        </w:rPr>
        <w:t xml:space="preserve">Projects are awarded by category and one project is selected as the </w:t>
      </w:r>
      <w:r w:rsidR="0079164C">
        <w:rPr>
          <w:rFonts w:ascii="Arial" w:hAnsi="Arial" w:cs="Arial"/>
          <w:sz w:val="22"/>
          <w:szCs w:val="22"/>
        </w:rPr>
        <w:t>“Overall grand project.”</w:t>
      </w:r>
    </w:p>
    <w:p w:rsidR="008A057F" w:rsidRPr="00DF1C91" w:rsidRDefault="008A057F" w:rsidP="00D85CB9">
      <w:pPr>
        <w:rPr>
          <w:rFonts w:ascii="Arial" w:hAnsi="Arial" w:cs="Arial"/>
          <w:sz w:val="22"/>
          <w:szCs w:val="22"/>
        </w:rPr>
      </w:pPr>
      <w:r w:rsidRPr="00DF1C91">
        <w:rPr>
          <w:rFonts w:ascii="Arial" w:hAnsi="Arial" w:cs="Arial"/>
          <w:sz w:val="22"/>
          <w:szCs w:val="22"/>
        </w:rPr>
        <w:t>“</w:t>
      </w:r>
      <w:r w:rsidR="00BD5E75">
        <w:rPr>
          <w:rFonts w:ascii="Arial" w:hAnsi="Arial" w:cs="Arial"/>
          <w:sz w:val="22"/>
          <w:szCs w:val="22"/>
        </w:rPr>
        <w:t>It is clear the markets across this country have been increasing as the number of entries to this program are increasing</w:t>
      </w:r>
      <w:r w:rsidRPr="00DF1C91">
        <w:rPr>
          <w:rFonts w:ascii="Arial" w:hAnsi="Arial" w:cs="Arial"/>
          <w:sz w:val="22"/>
          <w:szCs w:val="22"/>
        </w:rPr>
        <w:t xml:space="preserve">,” stated Jim Baty, </w:t>
      </w:r>
      <w:r w:rsidR="001E2832">
        <w:rPr>
          <w:rFonts w:ascii="Arial" w:hAnsi="Arial" w:cs="Arial"/>
          <w:sz w:val="22"/>
          <w:szCs w:val="22"/>
        </w:rPr>
        <w:t>e</w:t>
      </w:r>
      <w:r w:rsidR="00BD5E75">
        <w:rPr>
          <w:rFonts w:ascii="Arial" w:hAnsi="Arial" w:cs="Arial"/>
          <w:sz w:val="22"/>
          <w:szCs w:val="22"/>
        </w:rPr>
        <w:t>xecutive</w:t>
      </w:r>
      <w:r w:rsidR="001E2832">
        <w:rPr>
          <w:rFonts w:ascii="Arial" w:hAnsi="Arial" w:cs="Arial"/>
          <w:sz w:val="22"/>
          <w:szCs w:val="22"/>
        </w:rPr>
        <w:t xml:space="preserve"> d</w:t>
      </w:r>
      <w:r w:rsidRPr="00DF1C91">
        <w:rPr>
          <w:rFonts w:ascii="Arial" w:hAnsi="Arial" w:cs="Arial"/>
          <w:sz w:val="22"/>
          <w:szCs w:val="22"/>
        </w:rPr>
        <w:t>irector for the CFA</w:t>
      </w:r>
      <w:r w:rsidR="00B028B8" w:rsidRPr="00DF1C91">
        <w:rPr>
          <w:rFonts w:ascii="Arial" w:hAnsi="Arial" w:cs="Arial"/>
          <w:sz w:val="22"/>
          <w:szCs w:val="22"/>
        </w:rPr>
        <w:t xml:space="preserve">.  </w:t>
      </w:r>
      <w:r w:rsidRPr="00DF1C91">
        <w:rPr>
          <w:rFonts w:ascii="Arial" w:hAnsi="Arial" w:cs="Arial"/>
          <w:sz w:val="22"/>
          <w:szCs w:val="22"/>
        </w:rPr>
        <w:t>“</w:t>
      </w:r>
      <w:r w:rsidR="00BD5E75">
        <w:rPr>
          <w:rFonts w:ascii="Arial" w:hAnsi="Arial" w:cs="Arial"/>
          <w:sz w:val="22"/>
          <w:szCs w:val="22"/>
        </w:rPr>
        <w:t>What is even more impressive is the growth of types of projects submitted including apartment complexes, educational buildings and even a fire station along with another great year of challenging foundations</w:t>
      </w:r>
      <w:r w:rsidRPr="00DF1C91">
        <w:rPr>
          <w:rFonts w:ascii="Arial" w:hAnsi="Arial" w:cs="Arial"/>
          <w:sz w:val="22"/>
          <w:szCs w:val="22"/>
        </w:rPr>
        <w:t>.”</w:t>
      </w:r>
    </w:p>
    <w:p w:rsidR="00F16330" w:rsidRPr="00DF1C91" w:rsidRDefault="009C5148">
      <w:pPr>
        <w:rPr>
          <w:rFonts w:ascii="Arial" w:hAnsi="Arial" w:cs="Arial"/>
          <w:sz w:val="22"/>
          <w:szCs w:val="22"/>
        </w:rPr>
      </w:pPr>
      <w:r w:rsidRPr="00DF1C91">
        <w:rPr>
          <w:rFonts w:ascii="Arial" w:hAnsi="Arial" w:cs="Arial"/>
          <w:sz w:val="22"/>
          <w:szCs w:val="22"/>
        </w:rPr>
        <w:t>C</w:t>
      </w:r>
      <w:r w:rsidR="00D85CB9" w:rsidRPr="00DF1C91">
        <w:rPr>
          <w:rFonts w:ascii="Arial" w:hAnsi="Arial" w:cs="Arial"/>
          <w:sz w:val="22"/>
          <w:szCs w:val="22"/>
        </w:rPr>
        <w:t xml:space="preserve">ategories </w:t>
      </w:r>
      <w:r w:rsidRPr="00DF1C91">
        <w:rPr>
          <w:rFonts w:ascii="Arial" w:hAnsi="Arial" w:cs="Arial"/>
          <w:sz w:val="22"/>
          <w:szCs w:val="22"/>
        </w:rPr>
        <w:t xml:space="preserve">for the competition </w:t>
      </w:r>
      <w:r w:rsidR="00BD5E75">
        <w:rPr>
          <w:rFonts w:ascii="Arial" w:hAnsi="Arial" w:cs="Arial"/>
          <w:sz w:val="22"/>
          <w:szCs w:val="22"/>
        </w:rPr>
        <w:t>include foundations for s</w:t>
      </w:r>
      <w:r w:rsidR="00D85CB9" w:rsidRPr="00DF1C91">
        <w:rPr>
          <w:rFonts w:ascii="Arial" w:hAnsi="Arial" w:cs="Arial"/>
          <w:sz w:val="22"/>
          <w:szCs w:val="22"/>
        </w:rPr>
        <w:t>ingle</w:t>
      </w:r>
      <w:r w:rsidRPr="00DF1C91">
        <w:rPr>
          <w:rFonts w:ascii="Arial" w:hAnsi="Arial" w:cs="Arial"/>
          <w:sz w:val="22"/>
          <w:szCs w:val="22"/>
        </w:rPr>
        <w:t>-</w:t>
      </w:r>
      <w:r w:rsidR="00BD5E75">
        <w:rPr>
          <w:rFonts w:ascii="Arial" w:hAnsi="Arial" w:cs="Arial"/>
          <w:sz w:val="22"/>
          <w:szCs w:val="22"/>
        </w:rPr>
        <w:t>f</w:t>
      </w:r>
      <w:r w:rsidR="00D85CB9" w:rsidRPr="00DF1C91">
        <w:rPr>
          <w:rFonts w:ascii="Arial" w:hAnsi="Arial" w:cs="Arial"/>
          <w:sz w:val="22"/>
          <w:szCs w:val="22"/>
        </w:rPr>
        <w:t xml:space="preserve">amily </w:t>
      </w:r>
      <w:r w:rsidR="00BD5E75">
        <w:rPr>
          <w:rFonts w:ascii="Arial" w:hAnsi="Arial" w:cs="Arial"/>
          <w:sz w:val="22"/>
          <w:szCs w:val="22"/>
        </w:rPr>
        <w:t>r</w:t>
      </w:r>
      <w:r w:rsidR="00D85CB9" w:rsidRPr="00DF1C91">
        <w:rPr>
          <w:rFonts w:ascii="Arial" w:hAnsi="Arial" w:cs="Arial"/>
          <w:sz w:val="22"/>
          <w:szCs w:val="22"/>
        </w:rPr>
        <w:t>esidence</w:t>
      </w:r>
      <w:r w:rsidR="00BD5E75">
        <w:rPr>
          <w:rFonts w:ascii="Arial" w:hAnsi="Arial" w:cs="Arial"/>
          <w:sz w:val="22"/>
          <w:szCs w:val="22"/>
        </w:rPr>
        <w:t>s split into three sizes</w:t>
      </w:r>
      <w:r w:rsidR="00D85CB9" w:rsidRPr="00DF1C91">
        <w:rPr>
          <w:rFonts w:ascii="Arial" w:hAnsi="Arial" w:cs="Arial"/>
          <w:sz w:val="22"/>
          <w:szCs w:val="22"/>
        </w:rPr>
        <w:t xml:space="preserve"> </w:t>
      </w:r>
      <w:r w:rsidR="00BD5E75">
        <w:rPr>
          <w:rFonts w:ascii="Arial" w:hAnsi="Arial" w:cs="Arial"/>
          <w:sz w:val="22"/>
          <w:szCs w:val="22"/>
        </w:rPr>
        <w:t>(</w:t>
      </w:r>
      <w:r w:rsidR="00536F91">
        <w:rPr>
          <w:rFonts w:ascii="Arial" w:hAnsi="Arial" w:cs="Arial"/>
          <w:sz w:val="22"/>
          <w:szCs w:val="22"/>
        </w:rPr>
        <w:t>less than 2,000 square-</w:t>
      </w:r>
      <w:r w:rsidR="00D85CB9" w:rsidRPr="00DF1C91">
        <w:rPr>
          <w:rFonts w:ascii="Arial" w:hAnsi="Arial" w:cs="Arial"/>
          <w:sz w:val="22"/>
          <w:szCs w:val="22"/>
        </w:rPr>
        <w:t>feet,</w:t>
      </w:r>
      <w:r w:rsidR="00536F91">
        <w:rPr>
          <w:rFonts w:ascii="Arial" w:hAnsi="Arial" w:cs="Arial"/>
          <w:sz w:val="22"/>
          <w:szCs w:val="22"/>
        </w:rPr>
        <w:t xml:space="preserve"> between 2,000 and 5,000 square-f</w:t>
      </w:r>
      <w:r w:rsidR="00D85CB9" w:rsidRPr="00DF1C91">
        <w:rPr>
          <w:rFonts w:ascii="Arial" w:hAnsi="Arial" w:cs="Arial"/>
          <w:sz w:val="22"/>
          <w:szCs w:val="22"/>
        </w:rPr>
        <w:t>ee</w:t>
      </w:r>
      <w:r w:rsidR="00536F91">
        <w:rPr>
          <w:rFonts w:ascii="Arial" w:hAnsi="Arial" w:cs="Arial"/>
          <w:sz w:val="22"/>
          <w:szCs w:val="22"/>
        </w:rPr>
        <w:t>t and greater than 5,000 square-</w:t>
      </w:r>
      <w:r w:rsidR="00D85CB9" w:rsidRPr="00DF1C91">
        <w:rPr>
          <w:rFonts w:ascii="Arial" w:hAnsi="Arial" w:cs="Arial"/>
          <w:sz w:val="22"/>
          <w:szCs w:val="22"/>
        </w:rPr>
        <w:t>feet</w:t>
      </w:r>
      <w:r w:rsidR="00BD5E75">
        <w:rPr>
          <w:rFonts w:ascii="Arial" w:hAnsi="Arial" w:cs="Arial"/>
          <w:sz w:val="22"/>
          <w:szCs w:val="22"/>
        </w:rPr>
        <w:t>)</w:t>
      </w:r>
      <w:r w:rsidR="00536F91">
        <w:rPr>
          <w:rFonts w:ascii="Arial" w:hAnsi="Arial" w:cs="Arial"/>
          <w:sz w:val="22"/>
          <w:szCs w:val="22"/>
        </w:rPr>
        <w:t>,</w:t>
      </w:r>
      <w:r w:rsidR="00D85CB9" w:rsidRPr="00DF1C91">
        <w:rPr>
          <w:rFonts w:ascii="Arial" w:hAnsi="Arial" w:cs="Arial"/>
          <w:sz w:val="22"/>
          <w:szCs w:val="22"/>
        </w:rPr>
        <w:t xml:space="preserve"> </w:t>
      </w:r>
      <w:r w:rsidR="00BD5E75">
        <w:rPr>
          <w:rFonts w:ascii="Arial" w:hAnsi="Arial" w:cs="Arial"/>
          <w:sz w:val="22"/>
          <w:szCs w:val="22"/>
        </w:rPr>
        <w:t>above-gr</w:t>
      </w:r>
      <w:r w:rsidR="00536F91">
        <w:rPr>
          <w:rFonts w:ascii="Arial" w:hAnsi="Arial" w:cs="Arial"/>
          <w:sz w:val="22"/>
          <w:szCs w:val="22"/>
        </w:rPr>
        <w:t>ade concrete homes,</w:t>
      </w:r>
      <w:r w:rsidR="00BD5E75">
        <w:rPr>
          <w:rFonts w:ascii="Arial" w:hAnsi="Arial" w:cs="Arial"/>
          <w:sz w:val="22"/>
          <w:szCs w:val="22"/>
        </w:rPr>
        <w:t xml:space="preserve"> </w:t>
      </w:r>
      <w:r w:rsidR="008A057F" w:rsidRPr="00DF1C91">
        <w:rPr>
          <w:rFonts w:ascii="Arial" w:hAnsi="Arial" w:cs="Arial"/>
          <w:sz w:val="22"/>
          <w:szCs w:val="22"/>
        </w:rPr>
        <w:t xml:space="preserve">and </w:t>
      </w:r>
      <w:r w:rsidR="00BD5E75">
        <w:rPr>
          <w:rFonts w:ascii="Arial" w:hAnsi="Arial" w:cs="Arial"/>
          <w:sz w:val="22"/>
          <w:szCs w:val="22"/>
        </w:rPr>
        <w:t>c</w:t>
      </w:r>
      <w:r w:rsidR="00D85CB9" w:rsidRPr="00DF1C91">
        <w:rPr>
          <w:rFonts w:ascii="Arial" w:hAnsi="Arial" w:cs="Arial"/>
          <w:sz w:val="22"/>
          <w:szCs w:val="22"/>
        </w:rPr>
        <w:t>ommercial/</w:t>
      </w:r>
      <w:r w:rsidR="00BD5E75">
        <w:rPr>
          <w:rFonts w:ascii="Arial" w:hAnsi="Arial" w:cs="Arial"/>
          <w:sz w:val="22"/>
          <w:szCs w:val="22"/>
        </w:rPr>
        <w:t>m</w:t>
      </w:r>
      <w:r w:rsidR="00D85CB9" w:rsidRPr="00DF1C91">
        <w:rPr>
          <w:rFonts w:ascii="Arial" w:hAnsi="Arial" w:cs="Arial"/>
          <w:sz w:val="22"/>
          <w:szCs w:val="22"/>
        </w:rPr>
        <w:t>ulti-</w:t>
      </w:r>
      <w:r w:rsidR="00BD5E75">
        <w:rPr>
          <w:rFonts w:ascii="Arial" w:hAnsi="Arial" w:cs="Arial"/>
          <w:sz w:val="22"/>
          <w:szCs w:val="22"/>
        </w:rPr>
        <w:t>f</w:t>
      </w:r>
      <w:r w:rsidR="00D85CB9" w:rsidRPr="00DF1C91">
        <w:rPr>
          <w:rFonts w:ascii="Arial" w:hAnsi="Arial" w:cs="Arial"/>
          <w:sz w:val="22"/>
          <w:szCs w:val="22"/>
        </w:rPr>
        <w:t>amily</w:t>
      </w:r>
      <w:r w:rsidR="00BD5E75">
        <w:rPr>
          <w:rFonts w:ascii="Arial" w:hAnsi="Arial" w:cs="Arial"/>
          <w:sz w:val="22"/>
          <w:szCs w:val="22"/>
        </w:rPr>
        <w:t xml:space="preserve"> structures</w:t>
      </w:r>
      <w:r w:rsidR="00D85CB9" w:rsidRPr="00DF1C91">
        <w:rPr>
          <w:rFonts w:ascii="Arial" w:hAnsi="Arial" w:cs="Arial"/>
          <w:sz w:val="22"/>
          <w:szCs w:val="22"/>
        </w:rPr>
        <w:t xml:space="preserve">.  Projects </w:t>
      </w:r>
      <w:r w:rsidRPr="00DF1C91">
        <w:rPr>
          <w:rFonts w:ascii="Arial" w:hAnsi="Arial" w:cs="Arial"/>
          <w:sz w:val="22"/>
          <w:szCs w:val="22"/>
        </w:rPr>
        <w:t>submitted</w:t>
      </w:r>
      <w:r w:rsidR="00D85CB9" w:rsidRPr="00DF1C91">
        <w:rPr>
          <w:rFonts w:ascii="Arial" w:hAnsi="Arial" w:cs="Arial"/>
          <w:sz w:val="22"/>
          <w:szCs w:val="22"/>
        </w:rPr>
        <w:t xml:space="preserve"> </w:t>
      </w:r>
      <w:r w:rsidR="00BD5E75">
        <w:rPr>
          <w:rFonts w:ascii="Arial" w:hAnsi="Arial" w:cs="Arial"/>
          <w:sz w:val="22"/>
          <w:szCs w:val="22"/>
        </w:rPr>
        <w:t xml:space="preserve">this </w:t>
      </w:r>
      <w:r w:rsidR="00D85CB9" w:rsidRPr="00DF1C91">
        <w:rPr>
          <w:rFonts w:ascii="Arial" w:hAnsi="Arial" w:cs="Arial"/>
          <w:sz w:val="22"/>
          <w:szCs w:val="22"/>
        </w:rPr>
        <w:t>year</w:t>
      </w:r>
      <w:r w:rsidR="00BD5E75">
        <w:rPr>
          <w:rFonts w:ascii="Arial" w:hAnsi="Arial" w:cs="Arial"/>
          <w:sz w:val="22"/>
          <w:szCs w:val="22"/>
        </w:rPr>
        <w:t xml:space="preserve"> once again</w:t>
      </w:r>
      <w:r w:rsidR="00D85CB9" w:rsidRPr="00DF1C91">
        <w:rPr>
          <w:rFonts w:ascii="Arial" w:hAnsi="Arial" w:cs="Arial"/>
          <w:sz w:val="22"/>
          <w:szCs w:val="22"/>
        </w:rPr>
        <w:t xml:space="preserve"> </w:t>
      </w:r>
      <w:r w:rsidRPr="00DF1C91">
        <w:rPr>
          <w:rFonts w:ascii="Arial" w:hAnsi="Arial" w:cs="Arial"/>
          <w:sz w:val="22"/>
          <w:szCs w:val="22"/>
        </w:rPr>
        <w:t xml:space="preserve">represent </w:t>
      </w:r>
      <w:r w:rsidR="00A90738" w:rsidRPr="00DF1C91">
        <w:rPr>
          <w:rFonts w:ascii="Arial" w:hAnsi="Arial" w:cs="Arial"/>
          <w:sz w:val="22"/>
          <w:szCs w:val="22"/>
        </w:rPr>
        <w:t xml:space="preserve">a broad cross-section of </w:t>
      </w:r>
      <w:r w:rsidR="00D85CB9" w:rsidRPr="00DF1C91">
        <w:rPr>
          <w:rFonts w:ascii="Arial" w:hAnsi="Arial" w:cs="Arial"/>
          <w:sz w:val="22"/>
          <w:szCs w:val="22"/>
        </w:rPr>
        <w:t xml:space="preserve">the continental U.S. </w:t>
      </w:r>
      <w:r w:rsidR="00BD5E75">
        <w:rPr>
          <w:rFonts w:ascii="Arial" w:hAnsi="Arial" w:cs="Arial"/>
          <w:sz w:val="22"/>
          <w:szCs w:val="22"/>
        </w:rPr>
        <w:t xml:space="preserve"> </w:t>
      </w:r>
      <w:r w:rsidRPr="00DF1C91">
        <w:rPr>
          <w:rFonts w:ascii="Arial" w:hAnsi="Arial" w:cs="Arial"/>
          <w:sz w:val="22"/>
          <w:szCs w:val="22"/>
        </w:rPr>
        <w:t xml:space="preserve">According to Baty, the submissions represent </w:t>
      </w:r>
      <w:r w:rsidR="00D85CB9" w:rsidRPr="00DF1C91">
        <w:rPr>
          <w:rFonts w:ascii="Arial" w:hAnsi="Arial" w:cs="Arial"/>
          <w:sz w:val="22"/>
          <w:szCs w:val="22"/>
        </w:rPr>
        <w:t xml:space="preserve">the </w:t>
      </w:r>
      <w:r w:rsidR="00BD5E75">
        <w:rPr>
          <w:rFonts w:ascii="Arial" w:hAnsi="Arial" w:cs="Arial"/>
          <w:sz w:val="22"/>
          <w:szCs w:val="22"/>
        </w:rPr>
        <w:t>broadest cross-section of construction being designed and constructed by CFA members</w:t>
      </w:r>
      <w:r w:rsidR="00D85CB9" w:rsidRPr="00DF1C91">
        <w:rPr>
          <w:rFonts w:ascii="Arial" w:hAnsi="Arial" w:cs="Arial"/>
          <w:sz w:val="22"/>
          <w:szCs w:val="22"/>
        </w:rPr>
        <w:t>.</w:t>
      </w:r>
    </w:p>
    <w:p w:rsidR="006E1FE7" w:rsidRDefault="00810BBA" w:rsidP="00205443">
      <w:pPr>
        <w:rPr>
          <w:rFonts w:ascii="Arial" w:hAnsi="Arial" w:cs="Arial"/>
          <w:b/>
          <w:sz w:val="22"/>
          <w:szCs w:val="22"/>
          <w:u w:val="single"/>
        </w:rPr>
      </w:pPr>
      <w:r>
        <w:rPr>
          <w:rFonts w:ascii="Arial" w:hAnsi="Arial" w:cs="Arial"/>
          <w:b/>
          <w:sz w:val="22"/>
          <w:szCs w:val="22"/>
          <w:u w:val="single"/>
        </w:rPr>
        <w:t xml:space="preserve">[… </w:t>
      </w:r>
      <w:proofErr w:type="gramStart"/>
      <w:r>
        <w:rPr>
          <w:rFonts w:ascii="Arial" w:hAnsi="Arial" w:cs="Arial"/>
          <w:b/>
          <w:sz w:val="22"/>
          <w:szCs w:val="22"/>
          <w:u w:val="single"/>
        </w:rPr>
        <w:t>press</w:t>
      </w:r>
      <w:proofErr w:type="gramEnd"/>
      <w:r>
        <w:rPr>
          <w:rFonts w:ascii="Arial" w:hAnsi="Arial" w:cs="Arial"/>
          <w:b/>
          <w:sz w:val="22"/>
          <w:szCs w:val="22"/>
          <w:u w:val="single"/>
        </w:rPr>
        <w:t xml:space="preserve"> release has been truncated to only include </w:t>
      </w:r>
      <w:r w:rsidR="00623C05">
        <w:rPr>
          <w:rFonts w:ascii="Arial" w:hAnsi="Arial" w:cs="Arial"/>
          <w:b/>
          <w:sz w:val="22"/>
          <w:szCs w:val="22"/>
          <w:u w:val="single"/>
        </w:rPr>
        <w:t>1 of the 5 winners</w:t>
      </w:r>
      <w:r>
        <w:rPr>
          <w:rFonts w:ascii="Arial" w:hAnsi="Arial" w:cs="Arial"/>
          <w:b/>
          <w:sz w:val="22"/>
          <w:szCs w:val="22"/>
          <w:u w:val="single"/>
        </w:rPr>
        <w:t xml:space="preserve"> … ]</w:t>
      </w:r>
    </w:p>
    <w:p w:rsidR="00340F83" w:rsidRPr="00DF1C91" w:rsidRDefault="006E1FE7" w:rsidP="00205443">
      <w:pPr>
        <w:rPr>
          <w:rFonts w:ascii="Arial" w:hAnsi="Arial" w:cs="Arial"/>
          <w:b/>
          <w:sz w:val="22"/>
          <w:szCs w:val="22"/>
          <w:u w:val="single"/>
        </w:rPr>
      </w:pPr>
      <w:r w:rsidRPr="00517D08">
        <w:rPr>
          <w:rFonts w:ascii="Arial" w:hAnsi="Arial" w:cs="Arial"/>
          <w:b/>
          <w:sz w:val="22"/>
          <w:szCs w:val="22"/>
          <w:highlight w:val="green"/>
          <w:u w:val="single"/>
        </w:rPr>
        <w:t>Above-Grade Concrete Home</w:t>
      </w:r>
      <w:r w:rsidR="00275A11" w:rsidRPr="00DF1C91">
        <w:rPr>
          <w:rFonts w:ascii="Arial" w:hAnsi="Arial" w:cs="Arial"/>
          <w:b/>
          <w:sz w:val="22"/>
          <w:szCs w:val="22"/>
          <w:u w:val="single"/>
        </w:rPr>
        <w:t xml:space="preserve"> </w:t>
      </w:r>
    </w:p>
    <w:p w:rsidR="00517D08" w:rsidRPr="00517D08" w:rsidRDefault="00517D08" w:rsidP="00517D08">
      <w:pPr>
        <w:rPr>
          <w:rFonts w:ascii="Arial" w:hAnsi="Arial" w:cs="Arial"/>
          <w:sz w:val="22"/>
          <w:szCs w:val="22"/>
        </w:rPr>
      </w:pPr>
      <w:r w:rsidRPr="00517D08">
        <w:rPr>
          <w:rFonts w:ascii="Arial" w:hAnsi="Arial" w:cs="Arial"/>
          <w:sz w:val="22"/>
          <w:szCs w:val="22"/>
        </w:rPr>
        <w:lastRenderedPageBreak/>
        <w:t xml:space="preserve">Since the start of the new millennia, the recognition of performance and aesthetic advantage for all concrete homes has been a focus for the CFA and many throughout the concrete industry.  Over the years, many fine works of construction and design have been recognized in this award category.  Certainly no less impressive is this year’s </w:t>
      </w:r>
      <w:r w:rsidR="003700C4">
        <w:rPr>
          <w:rFonts w:ascii="Arial" w:hAnsi="Arial" w:cs="Arial"/>
          <w:sz w:val="22"/>
          <w:szCs w:val="22"/>
        </w:rPr>
        <w:t>“</w:t>
      </w:r>
      <w:r w:rsidRPr="003700C4">
        <w:rPr>
          <w:rFonts w:ascii="Arial" w:hAnsi="Arial" w:cs="Arial"/>
          <w:iCs/>
          <w:sz w:val="22"/>
          <w:szCs w:val="22"/>
        </w:rPr>
        <w:t>Above-Grade Concrete Home Project of the Year</w:t>
      </w:r>
      <w:r w:rsidRPr="00517D08">
        <w:rPr>
          <w:rFonts w:ascii="Arial" w:hAnsi="Arial" w:cs="Arial"/>
          <w:sz w:val="22"/>
          <w:szCs w:val="22"/>
        </w:rPr>
        <w:t>,</w:t>
      </w:r>
      <w:r w:rsidR="003700C4">
        <w:rPr>
          <w:rFonts w:ascii="Arial" w:hAnsi="Arial" w:cs="Arial"/>
          <w:sz w:val="22"/>
          <w:szCs w:val="22"/>
        </w:rPr>
        <w:t>”</w:t>
      </w:r>
      <w:r w:rsidRPr="00517D08">
        <w:rPr>
          <w:rFonts w:ascii="Arial" w:hAnsi="Arial" w:cs="Arial"/>
          <w:sz w:val="22"/>
          <w:szCs w:val="22"/>
        </w:rPr>
        <w:t xml:space="preserve"> Clifton Concrete Home by Bartley Corporation.</w:t>
      </w:r>
    </w:p>
    <w:p w:rsidR="00517D08" w:rsidRPr="00517D08" w:rsidRDefault="00517D08" w:rsidP="00517D08">
      <w:pPr>
        <w:rPr>
          <w:rFonts w:ascii="Arial" w:hAnsi="Arial" w:cs="Arial"/>
          <w:sz w:val="22"/>
          <w:szCs w:val="22"/>
        </w:rPr>
      </w:pPr>
      <w:r w:rsidRPr="00517D08">
        <w:rPr>
          <w:rFonts w:ascii="Arial" w:hAnsi="Arial" w:cs="Arial"/>
          <w:sz w:val="22"/>
          <w:szCs w:val="22"/>
        </w:rPr>
        <w:t>“We were selected for this project when several recommendations for this type of complex structure pointed</w:t>
      </w:r>
      <w:r w:rsidR="003700C4">
        <w:rPr>
          <w:rFonts w:ascii="Arial" w:hAnsi="Arial" w:cs="Arial"/>
          <w:sz w:val="22"/>
          <w:szCs w:val="22"/>
        </w:rPr>
        <w:t xml:space="preserve"> our way,” stated Jim Bartley, p</w:t>
      </w:r>
      <w:r w:rsidRPr="00517D08">
        <w:rPr>
          <w:rFonts w:ascii="Arial" w:hAnsi="Arial" w:cs="Arial"/>
          <w:sz w:val="22"/>
          <w:szCs w:val="22"/>
        </w:rPr>
        <w:t>resident of Bartley Corporation.  “The construction manager hired for the project desired to partner with us based on our previous experience in building a concrete home.”</w:t>
      </w:r>
    </w:p>
    <w:p w:rsidR="00517D08" w:rsidRPr="00517D08" w:rsidRDefault="00517D08" w:rsidP="00517D08">
      <w:pPr>
        <w:rPr>
          <w:rFonts w:ascii="Arial" w:hAnsi="Arial" w:cs="Arial"/>
          <w:sz w:val="22"/>
          <w:szCs w:val="22"/>
        </w:rPr>
      </w:pPr>
      <w:r w:rsidRPr="00517D08">
        <w:rPr>
          <w:rFonts w:ascii="Arial" w:hAnsi="Arial" w:cs="Arial"/>
          <w:sz w:val="22"/>
          <w:szCs w:val="22"/>
        </w:rPr>
        <w:t>Bartley was asked about what makes this type of a project such a challenge.  “Working with owners, construction managers and architects as well as other trades that are new to concrete homes can be a major time commitment,” stated Bartley. “Meeting on site and collaborating with the entire team was the key to success.  Having an architect that saw the project all the way through construction made everything go as planned."</w:t>
      </w:r>
    </w:p>
    <w:p w:rsidR="00517D08" w:rsidRPr="00517D08" w:rsidRDefault="00517D08" w:rsidP="00517D08">
      <w:pPr>
        <w:rPr>
          <w:rFonts w:ascii="Arial" w:hAnsi="Arial" w:cs="Arial"/>
          <w:sz w:val="22"/>
          <w:szCs w:val="22"/>
        </w:rPr>
      </w:pPr>
      <w:r w:rsidRPr="00517D08">
        <w:rPr>
          <w:rFonts w:ascii="Arial" w:hAnsi="Arial" w:cs="Arial"/>
          <w:sz w:val="22"/>
          <w:szCs w:val="22"/>
        </w:rPr>
        <w:t>Prior to the kickoff meeting the homeowners wanted to see a sample of the normal cast-in-place wall finish, one delivered on any foundation project. Bartley built and poured the mockup and made sure it wasn’t “perfect.” To their surprise the owners loved the bug</w:t>
      </w:r>
      <w:r w:rsidR="003700C4">
        <w:rPr>
          <w:rFonts w:ascii="Arial" w:hAnsi="Arial" w:cs="Arial"/>
          <w:sz w:val="22"/>
          <w:szCs w:val="22"/>
        </w:rPr>
        <w:t xml:space="preserve"> </w:t>
      </w:r>
      <w:r w:rsidRPr="00517D08">
        <w:rPr>
          <w:rFonts w:ascii="Arial" w:hAnsi="Arial" w:cs="Arial"/>
          <w:sz w:val="22"/>
          <w:szCs w:val="22"/>
        </w:rPr>
        <w:t>holes, imperfections, ties and form-lines. They are in the building industry and like the industrial construction look with natural imperfections. Therefore, extreme measures were taken to avoid using any patching materials on the walls. With the exception of one or two spots honeycombs were avoided. Surprisingly, a crew patched one of these honeycomb regions and when the homeowners sa</w:t>
      </w:r>
      <w:r w:rsidR="003700C4">
        <w:rPr>
          <w:rFonts w:ascii="Arial" w:hAnsi="Arial" w:cs="Arial"/>
          <w:sz w:val="22"/>
          <w:szCs w:val="22"/>
        </w:rPr>
        <w:t>w the patching they asked that i</w:t>
      </w:r>
      <w:r w:rsidRPr="00517D08">
        <w:rPr>
          <w:rFonts w:ascii="Arial" w:hAnsi="Arial" w:cs="Arial"/>
          <w:sz w:val="22"/>
          <w:szCs w:val="22"/>
        </w:rPr>
        <w:t>t be removed.  This kept the project on track and consistent with the approved aesthetic negotiated early in the project.</w:t>
      </w:r>
    </w:p>
    <w:p w:rsidR="00517D08" w:rsidRPr="00517D08" w:rsidRDefault="00517D08" w:rsidP="00517D08">
      <w:pPr>
        <w:rPr>
          <w:rFonts w:ascii="Arial" w:hAnsi="Arial" w:cs="Arial"/>
          <w:sz w:val="22"/>
          <w:szCs w:val="22"/>
        </w:rPr>
      </w:pPr>
      <w:r w:rsidRPr="00517D08">
        <w:rPr>
          <w:rFonts w:ascii="Arial" w:hAnsi="Arial" w:cs="Arial"/>
          <w:sz w:val="22"/>
          <w:szCs w:val="22"/>
        </w:rPr>
        <w:t>Another unique characteristic of this design was the presence of two different insulation systems, Thermomass and ThermaEZE, both products that the company had prior experience but separately on projects.  The standard wall section consisted of two reinforcement bar mats, Thermomass in the center with all the co</w:t>
      </w:r>
      <w:r w:rsidR="003700C4">
        <w:rPr>
          <w:rFonts w:ascii="Arial" w:hAnsi="Arial" w:cs="Arial"/>
          <w:sz w:val="22"/>
          <w:szCs w:val="22"/>
        </w:rPr>
        <w:t xml:space="preserve">nnectors, conduits, block outs </w:t>
      </w:r>
      <w:r w:rsidRPr="00517D08">
        <w:rPr>
          <w:rFonts w:ascii="Arial" w:hAnsi="Arial" w:cs="Arial"/>
          <w:sz w:val="22"/>
          <w:szCs w:val="22"/>
        </w:rPr>
        <w:t>and wall ties.  However, where the weight of steel could not bear on insulation, the ThermaEZE system was brought in to provide an alternative support system.  All walls were to be left exposed concrete as the final interior and exterior finish.</w:t>
      </w:r>
    </w:p>
    <w:p w:rsidR="00517D08" w:rsidRPr="00517D08" w:rsidRDefault="00517D08" w:rsidP="00517D08">
      <w:pPr>
        <w:rPr>
          <w:rFonts w:ascii="Arial" w:hAnsi="Arial" w:cs="Arial"/>
          <w:sz w:val="22"/>
          <w:szCs w:val="22"/>
        </w:rPr>
      </w:pPr>
      <w:r w:rsidRPr="00517D08">
        <w:rPr>
          <w:rFonts w:ascii="Arial" w:hAnsi="Arial" w:cs="Arial"/>
          <w:sz w:val="22"/>
          <w:szCs w:val="22"/>
        </w:rPr>
        <w:t>The most complex part of the project was the first and second floor walls. Gang forms were used to provide the large structural walls and Bartley engaged their commercial crew and a full time commercial superintendent to take the lead in these areas.  Difficult block outs and forming along with many recesses for utilities, electronics and built-in features had to be as accurate as possible.  Further complicating these walls was the flashing detail. The design called for flashing between the second floor and roof deck to cover the inside of the wall through to the Thermomass insulation sandwiched in the center of the wall. Although Bartley preferred to approach the design with a monolithic roof and second floor based on their experience, the design called for flashing to separate this interface into separate placements with flashing installation between.</w:t>
      </w:r>
    </w:p>
    <w:p w:rsidR="00517D08" w:rsidRPr="00517D08" w:rsidRDefault="00517D08" w:rsidP="00517D08">
      <w:pPr>
        <w:rPr>
          <w:rFonts w:ascii="Arial" w:hAnsi="Arial" w:cs="Arial"/>
          <w:sz w:val="22"/>
          <w:szCs w:val="22"/>
        </w:rPr>
      </w:pPr>
      <w:r w:rsidRPr="00517D08">
        <w:rPr>
          <w:rFonts w:ascii="Arial" w:hAnsi="Arial" w:cs="Arial"/>
          <w:sz w:val="22"/>
          <w:szCs w:val="22"/>
        </w:rPr>
        <w:lastRenderedPageBreak/>
        <w:t xml:space="preserve">Some of the other challenges faced on the project included unique window jambs and an elevator shaft.  Many of the windows called for the sides of the window block out to </w:t>
      </w:r>
      <w:r w:rsidR="00211FAB">
        <w:rPr>
          <w:rFonts w:ascii="Arial" w:hAnsi="Arial" w:cs="Arial"/>
          <w:sz w:val="22"/>
          <w:szCs w:val="22"/>
        </w:rPr>
        <w:t>be at 105-</w:t>
      </w:r>
      <w:r w:rsidRPr="00517D08">
        <w:rPr>
          <w:rFonts w:ascii="Arial" w:hAnsi="Arial" w:cs="Arial"/>
          <w:sz w:val="22"/>
          <w:szCs w:val="22"/>
        </w:rPr>
        <w:t xml:space="preserve">degrees rather than perpendicular to </w:t>
      </w:r>
      <w:r w:rsidR="00211FAB">
        <w:rPr>
          <w:rFonts w:ascii="Arial" w:hAnsi="Arial" w:cs="Arial"/>
          <w:sz w:val="22"/>
          <w:szCs w:val="22"/>
        </w:rPr>
        <w:t>the face of the wall.  The 3</w:t>
      </w:r>
      <w:r w:rsidRPr="00517D08">
        <w:rPr>
          <w:rFonts w:ascii="Arial" w:hAnsi="Arial" w:cs="Arial"/>
          <w:sz w:val="22"/>
          <w:szCs w:val="22"/>
        </w:rPr>
        <w:t>-story elevator shaft challenged the safety on the jobsite with openings that were constantly managed.  The shaft was produced by first forming the outside of the elevator shaft and then, when the walls were ready to be closed, a crane carefully placed large interior panels on the inside of the wall.</w:t>
      </w:r>
    </w:p>
    <w:p w:rsidR="00D43C17" w:rsidRPr="00D43C17" w:rsidRDefault="00517D08" w:rsidP="00517D08">
      <w:pPr>
        <w:rPr>
          <w:rFonts w:ascii="Arial" w:hAnsi="Arial" w:cs="Arial"/>
          <w:sz w:val="22"/>
          <w:szCs w:val="22"/>
        </w:rPr>
      </w:pPr>
      <w:r w:rsidRPr="00517D08">
        <w:rPr>
          <w:rFonts w:ascii="Arial" w:hAnsi="Arial" w:cs="Arial"/>
          <w:sz w:val="22"/>
          <w:szCs w:val="22"/>
        </w:rPr>
        <w:t xml:space="preserve">For more information on this foundation project, contact </w:t>
      </w:r>
      <w:r w:rsidRPr="00211FAB">
        <w:rPr>
          <w:rFonts w:ascii="Arial" w:hAnsi="Arial" w:cs="Arial"/>
          <w:iCs/>
          <w:sz w:val="22"/>
          <w:szCs w:val="22"/>
        </w:rPr>
        <w:t>CFA Member</w:t>
      </w:r>
      <w:r w:rsidR="00211FAB">
        <w:rPr>
          <w:rFonts w:ascii="Arial" w:hAnsi="Arial" w:cs="Arial"/>
          <w:sz w:val="22"/>
          <w:szCs w:val="22"/>
        </w:rPr>
        <w:t xml:space="preserve"> </w:t>
      </w:r>
      <w:r w:rsidRPr="00517D08">
        <w:rPr>
          <w:rFonts w:ascii="Arial" w:hAnsi="Arial" w:cs="Arial"/>
          <w:sz w:val="22"/>
          <w:szCs w:val="22"/>
        </w:rPr>
        <w:t xml:space="preserve">Jim Bartley, Bartley Corporation, at </w:t>
      </w:r>
      <w:hyperlink r:id="rId9" w:history="1">
        <w:r w:rsidRPr="00517D08">
          <w:rPr>
            <w:rStyle w:val="Hyperlink"/>
            <w:rFonts w:ascii="Arial" w:hAnsi="Arial" w:cs="Arial"/>
            <w:sz w:val="22"/>
            <w:szCs w:val="22"/>
          </w:rPr>
          <w:t>jim@bartleycorp.com</w:t>
        </w:r>
      </w:hyperlink>
      <w:r w:rsidRPr="00517D08">
        <w:rPr>
          <w:rFonts w:ascii="Arial" w:hAnsi="Arial" w:cs="Arial"/>
          <w:sz w:val="22"/>
          <w:szCs w:val="22"/>
        </w:rPr>
        <w:t xml:space="preserve"> or (301) 384-2700.</w:t>
      </w:r>
    </w:p>
    <w:p w:rsidR="00275A11" w:rsidRDefault="00275A11" w:rsidP="00205443">
      <w:pPr>
        <w:rPr>
          <w:rFonts w:ascii="Arial" w:hAnsi="Arial" w:cs="Arial"/>
          <w:b/>
          <w:sz w:val="22"/>
          <w:szCs w:val="22"/>
          <w:u w:val="single"/>
        </w:rPr>
      </w:pPr>
    </w:p>
    <w:p w:rsidR="00623C05" w:rsidRDefault="00623C05" w:rsidP="00623C05">
      <w:pPr>
        <w:rPr>
          <w:rFonts w:ascii="Arial" w:hAnsi="Arial" w:cs="Arial"/>
          <w:b/>
          <w:sz w:val="22"/>
          <w:szCs w:val="22"/>
          <w:u w:val="single"/>
        </w:rPr>
      </w:pPr>
      <w:r>
        <w:rPr>
          <w:rFonts w:ascii="Arial" w:hAnsi="Arial" w:cs="Arial"/>
          <w:b/>
          <w:sz w:val="22"/>
          <w:szCs w:val="22"/>
          <w:u w:val="single"/>
        </w:rPr>
        <w:t xml:space="preserve">[… </w:t>
      </w:r>
      <w:proofErr w:type="gramStart"/>
      <w:r>
        <w:rPr>
          <w:rFonts w:ascii="Arial" w:hAnsi="Arial" w:cs="Arial"/>
          <w:b/>
          <w:sz w:val="22"/>
          <w:szCs w:val="22"/>
          <w:u w:val="single"/>
        </w:rPr>
        <w:t>press</w:t>
      </w:r>
      <w:proofErr w:type="gramEnd"/>
      <w:r>
        <w:rPr>
          <w:rFonts w:ascii="Arial" w:hAnsi="Arial" w:cs="Arial"/>
          <w:b/>
          <w:sz w:val="22"/>
          <w:szCs w:val="22"/>
          <w:u w:val="single"/>
        </w:rPr>
        <w:t xml:space="preserve"> release has been truncated to only include 1 of the 5 winners … ]</w:t>
      </w:r>
    </w:p>
    <w:p w:rsidR="009B3DF1" w:rsidRPr="00DF1C91" w:rsidRDefault="009B3DF1" w:rsidP="00205443">
      <w:pPr>
        <w:rPr>
          <w:rFonts w:ascii="Arial" w:hAnsi="Arial" w:cs="Arial"/>
          <w:sz w:val="22"/>
          <w:szCs w:val="22"/>
        </w:rPr>
      </w:pPr>
      <w:bookmarkStart w:id="0" w:name="_GoBack"/>
      <w:bookmarkEnd w:id="0"/>
    </w:p>
    <w:p w:rsidR="006F7142" w:rsidRPr="00DF1C91" w:rsidRDefault="003250C9" w:rsidP="00205443">
      <w:pPr>
        <w:rPr>
          <w:rFonts w:ascii="Arial" w:hAnsi="Arial" w:cs="Arial"/>
          <w:sz w:val="22"/>
          <w:szCs w:val="22"/>
        </w:rPr>
      </w:pPr>
      <w:r>
        <w:rPr>
          <w:rFonts w:ascii="Arial" w:hAnsi="Arial" w:cs="Arial"/>
          <w:sz w:val="22"/>
          <w:szCs w:val="22"/>
        </w:rPr>
        <w:t>Each year, t</w:t>
      </w:r>
      <w:r w:rsidR="0057455C" w:rsidRPr="00DF1C91">
        <w:rPr>
          <w:rFonts w:ascii="Arial" w:hAnsi="Arial" w:cs="Arial"/>
          <w:sz w:val="22"/>
          <w:szCs w:val="22"/>
        </w:rPr>
        <w:t>h</w:t>
      </w:r>
      <w:r>
        <w:rPr>
          <w:rFonts w:ascii="Arial" w:hAnsi="Arial" w:cs="Arial"/>
          <w:sz w:val="22"/>
          <w:szCs w:val="22"/>
        </w:rPr>
        <w:t xml:space="preserve">e </w:t>
      </w:r>
      <w:r w:rsidR="002F40A7">
        <w:rPr>
          <w:rFonts w:ascii="Arial" w:hAnsi="Arial" w:cs="Arial"/>
          <w:sz w:val="22"/>
          <w:szCs w:val="22"/>
        </w:rPr>
        <w:t xml:space="preserve">CFA </w:t>
      </w:r>
      <w:r w:rsidR="008F3D0B">
        <w:rPr>
          <w:rFonts w:ascii="Arial" w:hAnsi="Arial" w:cs="Arial"/>
          <w:sz w:val="22"/>
          <w:szCs w:val="22"/>
        </w:rPr>
        <w:t>“</w:t>
      </w:r>
      <w:r w:rsidR="002F40A7" w:rsidRPr="008F3D0B">
        <w:rPr>
          <w:rFonts w:ascii="Arial" w:hAnsi="Arial" w:cs="Arial"/>
          <w:sz w:val="22"/>
          <w:szCs w:val="22"/>
        </w:rPr>
        <w:t>Projects of the Year</w:t>
      </w:r>
      <w:r w:rsidR="008F3D0B">
        <w:rPr>
          <w:rFonts w:ascii="Arial" w:hAnsi="Arial" w:cs="Arial"/>
          <w:sz w:val="22"/>
          <w:szCs w:val="22"/>
        </w:rPr>
        <w:t>”</w:t>
      </w:r>
      <w:r w:rsidR="002F40A7">
        <w:rPr>
          <w:rFonts w:ascii="Arial" w:hAnsi="Arial" w:cs="Arial"/>
          <w:sz w:val="22"/>
          <w:szCs w:val="22"/>
        </w:rPr>
        <w:t xml:space="preserve"> </w:t>
      </w:r>
      <w:r>
        <w:rPr>
          <w:rFonts w:ascii="Arial" w:hAnsi="Arial" w:cs="Arial"/>
          <w:sz w:val="22"/>
          <w:szCs w:val="22"/>
        </w:rPr>
        <w:t xml:space="preserve">offers a </w:t>
      </w:r>
      <w:r w:rsidR="009B3DF1" w:rsidRPr="00DF1C91">
        <w:rPr>
          <w:rFonts w:ascii="Arial" w:hAnsi="Arial" w:cs="Arial"/>
          <w:sz w:val="22"/>
          <w:szCs w:val="22"/>
        </w:rPr>
        <w:t>challenging competition</w:t>
      </w:r>
      <w:r w:rsidR="00A52E3D" w:rsidRPr="00DF1C91">
        <w:rPr>
          <w:rFonts w:ascii="Arial" w:hAnsi="Arial" w:cs="Arial"/>
          <w:sz w:val="22"/>
          <w:szCs w:val="22"/>
        </w:rPr>
        <w:t xml:space="preserve"> </w:t>
      </w:r>
      <w:r>
        <w:rPr>
          <w:rFonts w:ascii="Arial" w:hAnsi="Arial" w:cs="Arial"/>
          <w:sz w:val="22"/>
          <w:szCs w:val="22"/>
        </w:rPr>
        <w:t xml:space="preserve">to the industry.  </w:t>
      </w:r>
      <w:r w:rsidR="000D534C">
        <w:rPr>
          <w:rFonts w:ascii="Arial" w:hAnsi="Arial" w:cs="Arial"/>
          <w:sz w:val="22"/>
          <w:szCs w:val="22"/>
        </w:rPr>
        <w:t xml:space="preserve">This </w:t>
      </w:r>
      <w:r w:rsidR="00A52E3D" w:rsidRPr="00DF1C91">
        <w:rPr>
          <w:rFonts w:ascii="Arial" w:hAnsi="Arial" w:cs="Arial"/>
          <w:sz w:val="22"/>
          <w:szCs w:val="22"/>
        </w:rPr>
        <w:t xml:space="preserve">publicizes the craftsmanship and creativity of the cast-in-place concrete industry that largely goes unnoticed or unseen. </w:t>
      </w:r>
      <w:r w:rsidR="009B3DF1" w:rsidRPr="00DF1C91">
        <w:rPr>
          <w:rFonts w:ascii="Arial" w:hAnsi="Arial" w:cs="Arial"/>
          <w:sz w:val="22"/>
          <w:szCs w:val="22"/>
        </w:rPr>
        <w:t xml:space="preserve"> It is free to CFA members and brings to light the quality and accomplishments that happen daily in the concrete industry, many which become quickly covered never to be recognizable or appreciated within the final product.</w:t>
      </w:r>
    </w:p>
    <w:p w:rsidR="009B3DF1" w:rsidRPr="00DF1C91" w:rsidRDefault="009B3DF1" w:rsidP="00205443">
      <w:pPr>
        <w:rPr>
          <w:rFonts w:ascii="Arial" w:hAnsi="Arial" w:cs="Arial"/>
          <w:sz w:val="22"/>
          <w:szCs w:val="22"/>
        </w:rPr>
      </w:pPr>
    </w:p>
    <w:p w:rsidR="00205443" w:rsidRPr="00DF1C91" w:rsidRDefault="00205443" w:rsidP="00205443">
      <w:pPr>
        <w:rPr>
          <w:rFonts w:ascii="Arial" w:hAnsi="Arial" w:cs="Arial"/>
          <w:b/>
          <w:sz w:val="22"/>
          <w:szCs w:val="22"/>
          <w:u w:val="single"/>
        </w:rPr>
      </w:pPr>
      <w:r w:rsidRPr="00DF1C91">
        <w:rPr>
          <w:rFonts w:ascii="Arial" w:hAnsi="Arial" w:cs="Arial"/>
          <w:b/>
          <w:sz w:val="22"/>
          <w:szCs w:val="22"/>
          <w:u w:val="single"/>
        </w:rPr>
        <w:t>More Information</w:t>
      </w:r>
    </w:p>
    <w:p w:rsidR="00A90738" w:rsidRPr="00DF1C91" w:rsidRDefault="00205443" w:rsidP="00205443">
      <w:pPr>
        <w:rPr>
          <w:rFonts w:ascii="Arial" w:hAnsi="Arial" w:cs="Arial"/>
          <w:sz w:val="22"/>
          <w:szCs w:val="22"/>
        </w:rPr>
      </w:pPr>
      <w:r w:rsidRPr="00DF1C91">
        <w:rPr>
          <w:rFonts w:ascii="Arial" w:hAnsi="Arial" w:cs="Arial"/>
          <w:sz w:val="22"/>
          <w:szCs w:val="22"/>
        </w:rPr>
        <w:t xml:space="preserve">For more information on these projects, visit the </w:t>
      </w:r>
      <w:r w:rsidR="008F3D0B">
        <w:rPr>
          <w:rFonts w:ascii="Arial" w:hAnsi="Arial" w:cs="Arial"/>
          <w:sz w:val="22"/>
          <w:szCs w:val="22"/>
        </w:rPr>
        <w:t>“</w:t>
      </w:r>
      <w:r w:rsidRPr="00DF1C91">
        <w:rPr>
          <w:rFonts w:ascii="Arial" w:hAnsi="Arial" w:cs="Arial"/>
          <w:sz w:val="22"/>
          <w:szCs w:val="22"/>
        </w:rPr>
        <w:t>CFA Projects of the Year</w:t>
      </w:r>
      <w:r w:rsidR="008F3D0B">
        <w:rPr>
          <w:rFonts w:ascii="Arial" w:hAnsi="Arial" w:cs="Arial"/>
          <w:sz w:val="22"/>
          <w:szCs w:val="22"/>
        </w:rPr>
        <w:t>”</w:t>
      </w:r>
      <w:r w:rsidRPr="00DF1C91">
        <w:rPr>
          <w:rFonts w:ascii="Arial" w:hAnsi="Arial" w:cs="Arial"/>
          <w:sz w:val="22"/>
          <w:szCs w:val="22"/>
        </w:rPr>
        <w:t xml:space="preserve"> at </w:t>
      </w:r>
      <w:hyperlink r:id="rId10" w:history="1">
        <w:r w:rsidRPr="00DF1C91">
          <w:rPr>
            <w:rStyle w:val="Hyperlink"/>
            <w:rFonts w:ascii="Arial" w:hAnsi="Arial" w:cs="Arial"/>
            <w:sz w:val="22"/>
            <w:szCs w:val="22"/>
          </w:rPr>
          <w:t>http://www.cfawalls.org/awards/project/index.html</w:t>
        </w:r>
      </w:hyperlink>
      <w:r w:rsidRPr="00DF1C91">
        <w:rPr>
          <w:rFonts w:ascii="Arial" w:hAnsi="Arial" w:cs="Arial"/>
          <w:sz w:val="22"/>
          <w:szCs w:val="22"/>
        </w:rPr>
        <w:t xml:space="preserve"> where you will find </w:t>
      </w:r>
      <w:r w:rsidR="00A90738" w:rsidRPr="00DF1C91">
        <w:rPr>
          <w:rFonts w:ascii="Arial" w:hAnsi="Arial" w:cs="Arial"/>
          <w:sz w:val="22"/>
          <w:szCs w:val="22"/>
        </w:rPr>
        <w:t xml:space="preserve">more images and facts for this year’s winners, </w:t>
      </w:r>
      <w:r w:rsidRPr="00DF1C91">
        <w:rPr>
          <w:rFonts w:ascii="Arial" w:hAnsi="Arial" w:cs="Arial"/>
          <w:sz w:val="22"/>
          <w:szCs w:val="22"/>
        </w:rPr>
        <w:t xml:space="preserve">the historical archives for </w:t>
      </w:r>
      <w:r w:rsidR="008F3D0B">
        <w:rPr>
          <w:rFonts w:ascii="Arial" w:hAnsi="Arial" w:cs="Arial"/>
          <w:sz w:val="22"/>
          <w:szCs w:val="22"/>
        </w:rPr>
        <w:t xml:space="preserve">the competition </w:t>
      </w:r>
      <w:r w:rsidRPr="00DF1C91">
        <w:rPr>
          <w:rFonts w:ascii="Arial" w:hAnsi="Arial" w:cs="Arial"/>
          <w:sz w:val="22"/>
          <w:szCs w:val="22"/>
        </w:rPr>
        <w:t>and information on the competition itself</w:t>
      </w:r>
      <w:r w:rsidR="00A90738" w:rsidRPr="00DF1C91">
        <w:rPr>
          <w:rFonts w:ascii="Arial" w:hAnsi="Arial" w:cs="Arial"/>
          <w:sz w:val="22"/>
          <w:szCs w:val="22"/>
        </w:rPr>
        <w:t xml:space="preserve"> including voting basis and entry guidelines</w:t>
      </w:r>
      <w:r w:rsidRPr="00DF1C91">
        <w:rPr>
          <w:rFonts w:ascii="Arial" w:hAnsi="Arial" w:cs="Arial"/>
          <w:sz w:val="22"/>
          <w:szCs w:val="22"/>
        </w:rPr>
        <w:t>.</w:t>
      </w:r>
    </w:p>
    <w:p w:rsidR="00205443" w:rsidRPr="00DF1C91" w:rsidRDefault="00205443" w:rsidP="00205443">
      <w:pPr>
        <w:rPr>
          <w:rFonts w:ascii="Arial" w:hAnsi="Arial" w:cs="Arial"/>
          <w:sz w:val="22"/>
          <w:szCs w:val="22"/>
        </w:rPr>
      </w:pPr>
      <w:r w:rsidRPr="00DF1C91">
        <w:rPr>
          <w:rFonts w:ascii="Arial" w:hAnsi="Arial" w:cs="Arial"/>
          <w:sz w:val="22"/>
          <w:szCs w:val="22"/>
        </w:rPr>
        <w:t xml:space="preserve">If you would like more information, please contact Jim Baty at the CFA. Phone 866-232-9255 or </w:t>
      </w:r>
      <w:hyperlink r:id="rId11" w:history="1">
        <w:r w:rsidRPr="00DF1C91">
          <w:rPr>
            <w:rStyle w:val="Hyperlink"/>
            <w:rFonts w:ascii="Arial" w:hAnsi="Arial" w:cs="Arial"/>
            <w:sz w:val="22"/>
            <w:szCs w:val="22"/>
          </w:rPr>
          <w:t>jbaty@cfawalls.org</w:t>
        </w:r>
      </w:hyperlink>
      <w:r w:rsidRPr="00DF1C91">
        <w:rPr>
          <w:rFonts w:ascii="Arial" w:hAnsi="Arial" w:cs="Arial"/>
          <w:sz w:val="22"/>
          <w:szCs w:val="22"/>
        </w:rPr>
        <w:t>.</w:t>
      </w:r>
    </w:p>
    <w:p w:rsidR="00205443" w:rsidRPr="00DF1C91" w:rsidRDefault="00205443" w:rsidP="00205443">
      <w:pPr>
        <w:rPr>
          <w:rFonts w:ascii="Arial" w:hAnsi="Arial" w:cs="Arial"/>
          <w:sz w:val="22"/>
          <w:szCs w:val="22"/>
        </w:rPr>
      </w:pPr>
    </w:p>
    <w:p w:rsidR="00F16330" w:rsidRDefault="00205443" w:rsidP="00205443">
      <w:pPr>
        <w:rPr>
          <w:rFonts w:ascii="Arial" w:hAnsi="Arial" w:cs="Arial"/>
          <w:i/>
          <w:sz w:val="22"/>
          <w:szCs w:val="22"/>
        </w:rPr>
      </w:pPr>
      <w:r w:rsidRPr="00DF1C91">
        <w:rPr>
          <w:rFonts w:ascii="Arial" w:hAnsi="Arial" w:cs="Arial"/>
          <w:i/>
          <w:sz w:val="22"/>
          <w:szCs w:val="22"/>
        </w:rPr>
        <w:t xml:space="preserve">The CFA is a voluntary, nonprofit association that brings together concrete contractors and professionals nationwide to improve the quality of cast-in-place concrete walls and foundations. The CFA provides promotional </w:t>
      </w:r>
      <w:r w:rsidR="008F3D0B">
        <w:rPr>
          <w:rFonts w:ascii="Arial" w:hAnsi="Arial" w:cs="Arial"/>
          <w:i/>
          <w:sz w:val="22"/>
          <w:szCs w:val="22"/>
        </w:rPr>
        <w:t>materials, educational seminars</w:t>
      </w:r>
      <w:r w:rsidRPr="00DF1C91">
        <w:rPr>
          <w:rFonts w:ascii="Arial" w:hAnsi="Arial" w:cs="Arial"/>
          <w:i/>
          <w:sz w:val="22"/>
          <w:szCs w:val="22"/>
        </w:rPr>
        <w:t xml:space="preserve"> and networking opportunities to its members and the industry. CFA also works on behalf of its members and the entire industry to develop support and influence code bodies.  For more information about CFA, please visit </w:t>
      </w:r>
      <w:hyperlink r:id="rId12" w:history="1">
        <w:r w:rsidRPr="00DF1C91">
          <w:rPr>
            <w:rStyle w:val="Hyperlink"/>
            <w:rFonts w:ascii="Arial" w:hAnsi="Arial" w:cs="Arial"/>
            <w:i/>
            <w:sz w:val="22"/>
            <w:szCs w:val="22"/>
          </w:rPr>
          <w:t>www.cfawalls.org</w:t>
        </w:r>
      </w:hyperlink>
      <w:r w:rsidRPr="00DF1C91">
        <w:rPr>
          <w:rFonts w:ascii="Arial" w:hAnsi="Arial" w:cs="Arial"/>
          <w:i/>
          <w:sz w:val="22"/>
          <w:szCs w:val="22"/>
        </w:rPr>
        <w:t xml:space="preserve"> or call 866-CFA-WALL (232-9255).</w:t>
      </w:r>
    </w:p>
    <w:p w:rsidR="002F40A7" w:rsidRDefault="002F40A7" w:rsidP="002F40A7">
      <w:pPr>
        <w:jc w:val="center"/>
        <w:rPr>
          <w:rFonts w:ascii="Arial" w:hAnsi="Arial" w:cs="Arial"/>
          <w:i/>
          <w:sz w:val="22"/>
          <w:szCs w:val="22"/>
        </w:rPr>
      </w:pPr>
    </w:p>
    <w:p w:rsidR="002F40A7" w:rsidRPr="00DF1C91" w:rsidRDefault="002F40A7" w:rsidP="002F40A7">
      <w:pPr>
        <w:jc w:val="center"/>
        <w:rPr>
          <w:rFonts w:ascii="Arial" w:hAnsi="Arial" w:cs="Arial"/>
          <w:i/>
          <w:sz w:val="22"/>
          <w:szCs w:val="22"/>
        </w:rPr>
      </w:pPr>
      <w:r>
        <w:rPr>
          <w:rFonts w:ascii="Arial" w:hAnsi="Arial" w:cs="Arial"/>
          <w:i/>
          <w:sz w:val="22"/>
          <w:szCs w:val="22"/>
        </w:rPr>
        <w:t># # #</w:t>
      </w:r>
    </w:p>
    <w:sectPr w:rsidR="002F40A7" w:rsidRPr="00DF1C91" w:rsidSect="00F16330">
      <w:pgSz w:w="12240" w:h="15840"/>
      <w:pgMar w:top="1800" w:right="28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s 721 Condensed BT">
    <w:altName w:val="New York"/>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112"/>
    <w:multiLevelType w:val="hybridMultilevel"/>
    <w:tmpl w:val="5E8216A0"/>
    <w:lvl w:ilvl="0" w:tplc="8236F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B9"/>
    <w:rsid w:val="000332A3"/>
    <w:rsid w:val="00083215"/>
    <w:rsid w:val="000D534C"/>
    <w:rsid w:val="00104DF7"/>
    <w:rsid w:val="00125159"/>
    <w:rsid w:val="001E2832"/>
    <w:rsid w:val="00205443"/>
    <w:rsid w:val="00211FAB"/>
    <w:rsid w:val="00275A11"/>
    <w:rsid w:val="002B43A1"/>
    <w:rsid w:val="002D0ADF"/>
    <w:rsid w:val="002F40A7"/>
    <w:rsid w:val="003250C9"/>
    <w:rsid w:val="00340F83"/>
    <w:rsid w:val="003700C4"/>
    <w:rsid w:val="003E6658"/>
    <w:rsid w:val="00484061"/>
    <w:rsid w:val="00487F9A"/>
    <w:rsid w:val="004C5B0D"/>
    <w:rsid w:val="00517D08"/>
    <w:rsid w:val="00526C84"/>
    <w:rsid w:val="00536F91"/>
    <w:rsid w:val="00544B81"/>
    <w:rsid w:val="005562D8"/>
    <w:rsid w:val="00561573"/>
    <w:rsid w:val="0057455C"/>
    <w:rsid w:val="005757DA"/>
    <w:rsid w:val="005E7D6D"/>
    <w:rsid w:val="00623C05"/>
    <w:rsid w:val="00624B02"/>
    <w:rsid w:val="0068581B"/>
    <w:rsid w:val="006944E5"/>
    <w:rsid w:val="006E1FE7"/>
    <w:rsid w:val="006F7142"/>
    <w:rsid w:val="007044D2"/>
    <w:rsid w:val="00704F17"/>
    <w:rsid w:val="0079164C"/>
    <w:rsid w:val="007C2299"/>
    <w:rsid w:val="007D4500"/>
    <w:rsid w:val="00810BBA"/>
    <w:rsid w:val="00894ABC"/>
    <w:rsid w:val="008A057F"/>
    <w:rsid w:val="008C0BB2"/>
    <w:rsid w:val="008F3D0B"/>
    <w:rsid w:val="00920771"/>
    <w:rsid w:val="009B3DF1"/>
    <w:rsid w:val="009C5148"/>
    <w:rsid w:val="00A23162"/>
    <w:rsid w:val="00A52E3D"/>
    <w:rsid w:val="00A90738"/>
    <w:rsid w:val="00B028B8"/>
    <w:rsid w:val="00B92145"/>
    <w:rsid w:val="00BD5E75"/>
    <w:rsid w:val="00C00554"/>
    <w:rsid w:val="00C35699"/>
    <w:rsid w:val="00C35E0E"/>
    <w:rsid w:val="00C74AE0"/>
    <w:rsid w:val="00C85C8A"/>
    <w:rsid w:val="00D40A41"/>
    <w:rsid w:val="00D43C17"/>
    <w:rsid w:val="00D85CB9"/>
    <w:rsid w:val="00DB12A0"/>
    <w:rsid w:val="00DE469D"/>
    <w:rsid w:val="00DF1C91"/>
    <w:rsid w:val="00E005C8"/>
    <w:rsid w:val="00E6756A"/>
    <w:rsid w:val="00F073B0"/>
    <w:rsid w:val="00F16330"/>
    <w:rsid w:val="00F75042"/>
    <w:rsid w:val="00F93E74"/>
    <w:rsid w:val="00FC5A55"/>
    <w:rsid w:val="00FE69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3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330"/>
    <w:rPr>
      <w:rFonts w:ascii="Lucida Grande" w:hAnsi="Lucida Grande" w:cs="Lucida Grande"/>
      <w:sz w:val="18"/>
      <w:szCs w:val="18"/>
    </w:rPr>
  </w:style>
  <w:style w:type="character" w:styleId="Hyperlink">
    <w:name w:val="Hyperlink"/>
    <w:basedOn w:val="DefaultParagraphFont"/>
    <w:uiPriority w:val="99"/>
    <w:unhideWhenUsed/>
    <w:rsid w:val="00F16330"/>
    <w:rPr>
      <w:color w:val="0000FF" w:themeColor="hyperlink"/>
      <w:u w:val="single"/>
    </w:rPr>
  </w:style>
  <w:style w:type="character" w:styleId="FollowedHyperlink">
    <w:name w:val="FollowedHyperlink"/>
    <w:basedOn w:val="DefaultParagraphFont"/>
    <w:uiPriority w:val="99"/>
    <w:semiHidden/>
    <w:unhideWhenUsed/>
    <w:rsid w:val="00F16330"/>
    <w:rPr>
      <w:color w:val="800080" w:themeColor="followedHyperlink"/>
      <w:u w:val="single"/>
    </w:rPr>
  </w:style>
  <w:style w:type="paragraph" w:styleId="ListParagraph">
    <w:name w:val="List Paragraph"/>
    <w:basedOn w:val="Normal"/>
    <w:uiPriority w:val="34"/>
    <w:qFormat/>
    <w:rsid w:val="00205443"/>
    <w:pPr>
      <w:spacing w:after="0"/>
      <w:ind w:left="720"/>
      <w:contextualSpacing/>
    </w:pPr>
    <w:rPr>
      <w:lang w:eastAsia="en-US"/>
    </w:rPr>
  </w:style>
  <w:style w:type="character" w:styleId="CommentReference">
    <w:name w:val="annotation reference"/>
    <w:basedOn w:val="DefaultParagraphFont"/>
    <w:uiPriority w:val="99"/>
    <w:semiHidden/>
    <w:unhideWhenUsed/>
    <w:rsid w:val="00DF1C91"/>
    <w:rPr>
      <w:sz w:val="16"/>
      <w:szCs w:val="16"/>
    </w:rPr>
  </w:style>
  <w:style w:type="paragraph" w:styleId="CommentText">
    <w:name w:val="annotation text"/>
    <w:basedOn w:val="Normal"/>
    <w:link w:val="CommentTextChar"/>
    <w:uiPriority w:val="99"/>
    <w:semiHidden/>
    <w:unhideWhenUsed/>
    <w:rsid w:val="00DF1C91"/>
    <w:rPr>
      <w:sz w:val="20"/>
      <w:szCs w:val="20"/>
    </w:rPr>
  </w:style>
  <w:style w:type="character" w:customStyle="1" w:styleId="CommentTextChar">
    <w:name w:val="Comment Text Char"/>
    <w:basedOn w:val="DefaultParagraphFont"/>
    <w:link w:val="CommentText"/>
    <w:uiPriority w:val="99"/>
    <w:semiHidden/>
    <w:rsid w:val="00DF1C91"/>
    <w:rPr>
      <w:sz w:val="20"/>
      <w:szCs w:val="20"/>
    </w:rPr>
  </w:style>
  <w:style w:type="paragraph" w:styleId="CommentSubject">
    <w:name w:val="annotation subject"/>
    <w:basedOn w:val="CommentText"/>
    <w:next w:val="CommentText"/>
    <w:link w:val="CommentSubjectChar"/>
    <w:uiPriority w:val="99"/>
    <w:semiHidden/>
    <w:unhideWhenUsed/>
    <w:rsid w:val="00DF1C91"/>
    <w:rPr>
      <w:b/>
      <w:bCs/>
    </w:rPr>
  </w:style>
  <w:style w:type="character" w:customStyle="1" w:styleId="CommentSubjectChar">
    <w:name w:val="Comment Subject Char"/>
    <w:basedOn w:val="CommentTextChar"/>
    <w:link w:val="CommentSubject"/>
    <w:uiPriority w:val="99"/>
    <w:semiHidden/>
    <w:rsid w:val="00DF1C91"/>
    <w:rPr>
      <w:b/>
      <w:bCs/>
      <w:sz w:val="20"/>
      <w:szCs w:val="20"/>
    </w:rPr>
  </w:style>
  <w:style w:type="paragraph" w:styleId="BodyText">
    <w:name w:val="Body Text"/>
    <w:basedOn w:val="Normal"/>
    <w:link w:val="BodyTextChar"/>
    <w:uiPriority w:val="99"/>
    <w:semiHidden/>
    <w:unhideWhenUsed/>
    <w:rsid w:val="00D43C17"/>
    <w:pPr>
      <w:spacing w:after="120"/>
    </w:pPr>
  </w:style>
  <w:style w:type="character" w:customStyle="1" w:styleId="BodyTextChar">
    <w:name w:val="Body Text Char"/>
    <w:basedOn w:val="DefaultParagraphFont"/>
    <w:link w:val="BodyText"/>
    <w:uiPriority w:val="99"/>
    <w:semiHidden/>
    <w:rsid w:val="00D4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3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330"/>
    <w:rPr>
      <w:rFonts w:ascii="Lucida Grande" w:hAnsi="Lucida Grande" w:cs="Lucida Grande"/>
      <w:sz w:val="18"/>
      <w:szCs w:val="18"/>
    </w:rPr>
  </w:style>
  <w:style w:type="character" w:styleId="Hyperlink">
    <w:name w:val="Hyperlink"/>
    <w:basedOn w:val="DefaultParagraphFont"/>
    <w:uiPriority w:val="99"/>
    <w:unhideWhenUsed/>
    <w:rsid w:val="00F16330"/>
    <w:rPr>
      <w:color w:val="0000FF" w:themeColor="hyperlink"/>
      <w:u w:val="single"/>
    </w:rPr>
  </w:style>
  <w:style w:type="character" w:styleId="FollowedHyperlink">
    <w:name w:val="FollowedHyperlink"/>
    <w:basedOn w:val="DefaultParagraphFont"/>
    <w:uiPriority w:val="99"/>
    <w:semiHidden/>
    <w:unhideWhenUsed/>
    <w:rsid w:val="00F16330"/>
    <w:rPr>
      <w:color w:val="800080" w:themeColor="followedHyperlink"/>
      <w:u w:val="single"/>
    </w:rPr>
  </w:style>
  <w:style w:type="paragraph" w:styleId="ListParagraph">
    <w:name w:val="List Paragraph"/>
    <w:basedOn w:val="Normal"/>
    <w:uiPriority w:val="34"/>
    <w:qFormat/>
    <w:rsid w:val="00205443"/>
    <w:pPr>
      <w:spacing w:after="0"/>
      <w:ind w:left="720"/>
      <w:contextualSpacing/>
    </w:pPr>
    <w:rPr>
      <w:lang w:eastAsia="en-US"/>
    </w:rPr>
  </w:style>
  <w:style w:type="character" w:styleId="CommentReference">
    <w:name w:val="annotation reference"/>
    <w:basedOn w:val="DefaultParagraphFont"/>
    <w:uiPriority w:val="99"/>
    <w:semiHidden/>
    <w:unhideWhenUsed/>
    <w:rsid w:val="00DF1C91"/>
    <w:rPr>
      <w:sz w:val="16"/>
      <w:szCs w:val="16"/>
    </w:rPr>
  </w:style>
  <w:style w:type="paragraph" w:styleId="CommentText">
    <w:name w:val="annotation text"/>
    <w:basedOn w:val="Normal"/>
    <w:link w:val="CommentTextChar"/>
    <w:uiPriority w:val="99"/>
    <w:semiHidden/>
    <w:unhideWhenUsed/>
    <w:rsid w:val="00DF1C91"/>
    <w:rPr>
      <w:sz w:val="20"/>
      <w:szCs w:val="20"/>
    </w:rPr>
  </w:style>
  <w:style w:type="character" w:customStyle="1" w:styleId="CommentTextChar">
    <w:name w:val="Comment Text Char"/>
    <w:basedOn w:val="DefaultParagraphFont"/>
    <w:link w:val="CommentText"/>
    <w:uiPriority w:val="99"/>
    <w:semiHidden/>
    <w:rsid w:val="00DF1C91"/>
    <w:rPr>
      <w:sz w:val="20"/>
      <w:szCs w:val="20"/>
    </w:rPr>
  </w:style>
  <w:style w:type="paragraph" w:styleId="CommentSubject">
    <w:name w:val="annotation subject"/>
    <w:basedOn w:val="CommentText"/>
    <w:next w:val="CommentText"/>
    <w:link w:val="CommentSubjectChar"/>
    <w:uiPriority w:val="99"/>
    <w:semiHidden/>
    <w:unhideWhenUsed/>
    <w:rsid w:val="00DF1C91"/>
    <w:rPr>
      <w:b/>
      <w:bCs/>
    </w:rPr>
  </w:style>
  <w:style w:type="character" w:customStyle="1" w:styleId="CommentSubjectChar">
    <w:name w:val="Comment Subject Char"/>
    <w:basedOn w:val="CommentTextChar"/>
    <w:link w:val="CommentSubject"/>
    <w:uiPriority w:val="99"/>
    <w:semiHidden/>
    <w:rsid w:val="00DF1C91"/>
    <w:rPr>
      <w:b/>
      <w:bCs/>
      <w:sz w:val="20"/>
      <w:szCs w:val="20"/>
    </w:rPr>
  </w:style>
  <w:style w:type="paragraph" w:styleId="BodyText">
    <w:name w:val="Body Text"/>
    <w:basedOn w:val="Normal"/>
    <w:link w:val="BodyTextChar"/>
    <w:uiPriority w:val="99"/>
    <w:semiHidden/>
    <w:unhideWhenUsed/>
    <w:rsid w:val="00D43C17"/>
    <w:pPr>
      <w:spacing w:after="120"/>
    </w:pPr>
  </w:style>
  <w:style w:type="character" w:customStyle="1" w:styleId="BodyTextChar">
    <w:name w:val="Body Text Char"/>
    <w:basedOn w:val="DefaultParagraphFont"/>
    <w:link w:val="BodyText"/>
    <w:uiPriority w:val="99"/>
    <w:semiHidden/>
    <w:rsid w:val="00D4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640">
      <w:bodyDiv w:val="1"/>
      <w:marLeft w:val="0"/>
      <w:marRight w:val="0"/>
      <w:marTop w:val="0"/>
      <w:marBottom w:val="0"/>
      <w:divBdr>
        <w:top w:val="none" w:sz="0" w:space="0" w:color="auto"/>
        <w:left w:val="none" w:sz="0" w:space="0" w:color="auto"/>
        <w:bottom w:val="none" w:sz="0" w:space="0" w:color="auto"/>
        <w:right w:val="none" w:sz="0" w:space="0" w:color="auto"/>
      </w:divBdr>
    </w:div>
    <w:div w:id="312493443">
      <w:bodyDiv w:val="1"/>
      <w:marLeft w:val="0"/>
      <w:marRight w:val="0"/>
      <w:marTop w:val="0"/>
      <w:marBottom w:val="0"/>
      <w:divBdr>
        <w:top w:val="none" w:sz="0" w:space="0" w:color="auto"/>
        <w:left w:val="none" w:sz="0" w:space="0" w:color="auto"/>
        <w:bottom w:val="none" w:sz="0" w:space="0" w:color="auto"/>
        <w:right w:val="none" w:sz="0" w:space="0" w:color="auto"/>
      </w:divBdr>
    </w:div>
    <w:div w:id="814763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fawalls.org" TargetMode="External"/><Relationship Id="rId12" Type="http://schemas.openxmlformats.org/officeDocument/2006/relationships/hyperlink" Target="http://www.cfawa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t/9VGsP1G2?c" TargetMode="External"/><Relationship Id="rId11" Type="http://schemas.openxmlformats.org/officeDocument/2006/relationships/hyperlink" Target="mailto:jbaty@cfawalls.org?subject=CFA%20Projects%20of%20the%20Year" TargetMode="External"/><Relationship Id="rId5" Type="http://schemas.openxmlformats.org/officeDocument/2006/relationships/webSettings" Target="webSettings.xml"/><Relationship Id="rId10" Type="http://schemas.openxmlformats.org/officeDocument/2006/relationships/hyperlink" Target="http://www.cfawalls.org/awards/project/index.html" TargetMode="External"/><Relationship Id="rId4" Type="http://schemas.openxmlformats.org/officeDocument/2006/relationships/settings" Target="settings.xml"/><Relationship Id="rId9" Type="http://schemas.openxmlformats.org/officeDocument/2006/relationships/hyperlink" Target="mailto:jim@bartley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Sauter Baty Associates</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Baty</dc:creator>
  <cp:lastModifiedBy>Andrew W. Bartley</cp:lastModifiedBy>
  <cp:revision>3</cp:revision>
  <dcterms:created xsi:type="dcterms:W3CDTF">2015-07-31T20:49:00Z</dcterms:created>
  <dcterms:modified xsi:type="dcterms:W3CDTF">2015-07-31T20:50:00Z</dcterms:modified>
</cp:coreProperties>
</file>